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580. “错峰充电，谷电省钱”——新能源汽车错峰充电、V2G参与意愿研究（新增批次）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按行业分类-09_汽车与出行（编号 580）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