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641. “以旧换新补贴，申领体验”——汽车以旧换新补贴申领体验研究（新增批次）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641）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