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738. “消费贷利率战，借钱也划算”——消费贷利率下调与居民借贷行为研究（新增批次）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738）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