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889. “猝死年轻化，体检加项潮”——青年健康焦虑与体检加项（心脑血管筛查）消费研究（新增批次）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889）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