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924. “课间15分钟，把课间还给孩子”——课间休息时间改革（延长课间）研究（新增批次）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924）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