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870. “远程办公，效率与孤独”——远程、混合办公模式员工体验研究（新增批次）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870）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