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844. “村咖2.0，县城咖啡围城”——县城咖啡消费（瑞幸县域扩张）研究（新增批次）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844）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