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807. “共享单车报废潮，骑行碳减排”——共享单车废旧车辆回收与循环利用研究（新增批次）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807）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