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790. “美妆盲盒，惊喜还是惊吓”——美妆盲盒消费与惊喜营销研究（新增批次）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790）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