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817. “素人改造，美妆蜕变”——素人改造（美妆变装）内容消费研究（新增批次）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817）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