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800. “奶奶带娃，隔代消费决策”——隔代育儿中的消费决策（祖辈主导）研究（新增批次）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按行业分类-18_母婴育儿与家庭（编号 800）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