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311. “AI 代写论文，学术红线”——高校学生 AI 写作工具使用与学术诚信治理研究（新颖化更新）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按行业分类-12_教育与培训（编号 311）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