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481. “手机内存告急，云空间付费”——手机存储焦虑与云空间付费消费研究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研究对象：手机存储频繁告急/购买云空间的 18—40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核心问题/变量：存储焦虑来源（照片/视频/App）、清理行为、云空间付费（iCloud/网盘会员）、价格接受、换机动机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H1：存储焦虑来源（照片/视频/App）、清理行为显著影响换机动机（待验证）；H2：不同人群（年龄/收入/城市等级）在上述关系中存在调节作用（待验证）。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🔶手机存储趋势（Counterpoint/IDC数据需核验）；✅网盘会员市场（爱奇艺/百度网盘等会员模式媒体）；✅"照片视频占内存"青年吐槽（媒体现象）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数码测评社群+线上问卷；贴近青年日常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🔶手机存储趋势（Counterpoint/IDC数据需核验）；✅网盘会员市场（爱奇艺/百度网盘等会员模式媒体）；✅"照片视频占内存"青年吐槽（媒体现象）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