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539. “AI 冥想，睡前安神”——AI 冥想引导、正念助眠数字服务消费研究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研究对象：使用冥想/正念App（含AI引导）的青年及失眠人群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核心问题/变量：AI冥想引导体验、助眠效果感知、订阅付费、与人工课程对比、隐私与情绪数据顾虑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H1：AI冥想引导体验、助眠效果感知显著影响隐私与情绪数据顾虑（待验证）；H2：不同人群（年龄/收入/城市等级）在上述关系中存在调节作用（待验证）。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🔶冥想App与数字疗愈市场数据（行业报告须下载核验）；✅心理健康促进行动方案（卫健委）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冥想App社群问卷+产品测评；区别于079（睡眠产品）与034（线下疗愈）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🔶冥想App与数字疗愈市场数据（行业报告须下载核验）；✅心理健康促进行动方案（卫健委）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