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“适老无忧”——宁波都市圈高频使用者关于老年人适老化改造的改造需求优先级与家庭支付额度研究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