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“直播理性”——温州县域青年用户关于直播电商消费者的主播信任与退货概率研究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研究地区/人群：直播电商消费者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研究对象：直播电商消费者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核心变量：主播信任；退货概率</w:t>
      </w:r>
    </w:p>
    <w:p>
      <w:r>
        <w:rPr>
          <w:rFonts w:ascii="宋体" w:hAnsi="宋体" w:eastAsia="宋体"/>
          <w:b w:val="0"/>
          <w:sz w:val="22"/>
        </w:rPr>
        <w:t>两个可测研究点：主播信任；退货概率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主播信任越高，退货概率意愿越强；不同年龄、收入或使用经历群体存在差异。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可通过直播电商消费者相关社区、平台或机构招募样本，采用问卷与访谈测量主播信任、退货概率及群体差异。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