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1392. “AI 编程老少宜，代码小白也能写”——AI编程（低门槛开发）学习使用研究（千题扩容·2026最新批次）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1392）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