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1215. “县域博物馆，小馆大藏”——县域博物馆（下沉文博热）参观研究（千题扩容·2026最新批次）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1215）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