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1141. “一人食经济，孤独的盛宴”——一人食（独食）餐饮消费研究（千题扩容·2026最新批次）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1141）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