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1246. “以形补形热，养生人设餐饮”——药食同源养生火锅（汤锅）消费研究（千题扩容·2026最新批次）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1246）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