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1227. “适老无障碍改造，公共空间友好”——公共空间适老无障碍（设施）满意度研究（千题扩容·2026最新批次）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按行业分类-08_居住与城市更新（编号 1227）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