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1334. “居家适老化改造补贴，老人家里变样了”——居家适老化改造（补贴申领）研究（千题扩容·2026最新批次）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1334）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