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1335. “物业透明化，公共收益晒账单”——物业服务（公共收益公示）业主研究（千题扩容·2026最新批次）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1335）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