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1339. “旧改还是拆迁，留改拆之辨”——城市更新（留改拆）居民意愿研究（千题扩容·2026最新批次）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按行业分类-08_居住与城市更新（编号 1339）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