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1160. “实物黄金热，金店排队”——实物黄金消费（金饰、金条）2026热潮研究（千题扩容·2026最新批次）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1160）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