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1382. “存款刚兑不再，理财要自负盈亏”——理财产品净值化（亏损）投资者研究（千题扩容·2026最新批次）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1382）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