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1064. “彩虹健康，脂肪肝干预”——体检后健康干预（三高+脂肪肝管理）服务研究（千题扩容·2026最新批次）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1064）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