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1181. “00后整顿职场，还是职场整顿00后”——00后职场表现（代际碰撞）研究（千题扩容·2026最新批次）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1181）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