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1182. “远程医疗保险，灵活就业者保障”——灵活就业者职业伤害保障（试点扩面）研究（千题扩容·2026最新批次）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1182）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