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1236. “班味，职场人的气质”——“班味”（职场疲惫感）现象与青年应对研究（千题扩容·2026最新批次）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1236）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