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1251. “谷子店倒闭潮，吃谷退烧？”——谷子店经营（倒闭潮、转型）研究（千题扩容·2026最新批次）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1251）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