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1292. “妈妈妆造，中年女性美妆觉醒”——中年女性美妆（妈妈辈觉醒）消费研究（千题扩容·2026最新批次）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1292）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