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1096. “儿童安全座椅立法，安全乘车”——儿童安全座椅强制使用（新规）认知研究（千题扩容·2026最新批次）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按行业分类-18_母婴育儿与家庭（编号 1096）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