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1364. “萌娃短视频，晒娃还是伤娃”——儿童短视频（晒娃账号）隐私研究（千题扩容·2026最新批次）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按行业分类-18_母婴育儿与家庭（编号 1364）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