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1356. “晚婚不婚潮，单身经济2.0”——晚婚不婚（单身人口）生活方式消费研究（千题扩容·2026最新批次）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按行业分类-19_婚恋与社交（编号 1356）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