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317. “手机里的钱袋子”——老年人数字支付安全风险感知与防范行为研究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研究对象：使用微信/支付宝的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核心问题/变量：支付功能使用、免密支付设置、大额转账经历、被骗风险评估、子女管控方式、防骗意识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H1：支付功能使用、免密支付设置显著影响防骗意识（待验证）；H2：不同人群（年龄/收入/城市等级）在上述关系中存在调节作用（待验证）。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✅免密支付盗刷风险提示（记者实测，防沉迷漏洞关联）；✅反诈中心预警（官方）；✅移动支付用户规模（CNNIC🔶）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社区银行反诈宣传渠道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✅免密支付盗刷风险提示（记者实测，防沉迷漏洞关联）；✅反诈中心预警（官方）；✅移动支付用户规模（CNNIC🔶）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