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880. “老年审车、办证，办事绿色通道”——老年人政务办事数字鸿沟体验与绿色通道满意度及改进建议调查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研究对象：办理政务/生活事务（社保认证/驾照/公交卡）的老年人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核心问题/变量：线上办事障碍（手机认证）、绿色窗口与帮办服务、代人办理授权、等待时长、数字鸿沟体验、改进建议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线上办事障碍（手机认证）、绿色窗口与帮办服务（改进建议）之间存在可检验的关系，且受群体差异（年龄/收入/地区/身份）调节（待验证）；H2：线上办事障碍（手机认证）、绿色窗口与帮办服务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✅政务服务适老化改造（国务院办公厅）；🔶老年办事堵点报道（须下载核验）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政务大厅问卷+窗口人员访谈；获奖黑名单核对：近三年无银发政务办事获奖题（区别于860政务AI泛题，聚焦老年人）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✅政务服务适老化改造（国务院办公厅）；🔶老年办事堵点报道（须下载核验）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