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911. “黄油年糕爆火，中式烘焙新宠”——新中式烘焙爆品（黄油年糕）的出圈影响因素及消费者复购意愿调查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研究对象：购买黄油年糕等新中式烘焙爆品（排队）的消费者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核心问题/变量：爆品出圈路径（短视频）、排队与限购、复购率、与传统糕点（青团/月饼）关联、中式烘焙品牌（鲍师傅类）增长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H1：爆品出圈路径（短视频）、排队与限购显著影响中式烘焙品牌（鲍师傅类）增长（待验证）；H2：不同人群（年龄/收入/城市等级）在上述关系中存在调节作用（待验证）。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🔶黄油年糕走红报道（央媒须下载核验）；✅糕点行业规范（市场监管总局）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烘焙门店问卷+品牌方访谈；获奖黑名单核对：近三年无黄油年糕获奖题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🔶黄油年糕走红报道（央媒须下载核验）；✅糕点行业规范（市场监管总局）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