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681. “网约车聚合平台，多平台比价”——网约车聚合平台使用行为与满意度调查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研究对象：使用高德/百度等聚合平台打车的用户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核心问题/变量：聚合平台叫车频次、多平台比价行为、司机服务差异、优惠券依赖、安全投诉渠道、与单平台对比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H1：聚合平台叫车频次、多平台比价行为显著影响与单平台对比（待验证）；H2：不同人群（年龄/收入/城市等级）在上述关系中存在调节作用（待验证）。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✅网约车聚合平台管理政策（交通运输部）；🔶聚合平台市场份额数据（行业报告须下载核验）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通勤者问卷+平台数据；获奖黑名单核对：近三年无聚合打车获奖题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✅网约车聚合平台管理政策（交通运输部）；🔶聚合平台市场份额数据（行业报告须下载核验）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