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851. “驾照分卖分，灰色交易”——驾照代扣分参与意愿及处罚风险认知调查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研究对象：卖分者、买分者、交管部门、驾校/中介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核心问题/变量：买卖分价格（一分百元）、渠道（黄牛/App/朋友圈）、被查风险、学习减分（12123学法减分）知晓、治理建议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买卖分价格（一分百元）、渠道（黄牛/App/朋友圈）（治理建议）之间存在可检验的关系，且受群体差异（年龄/收入/地区/身份）调节（待验证）；H2：买卖分价格（一分百元）、渠道（黄牛/App/朋友圈）是影响治理建议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🔶驾照买卖分治理（公安部）；🔶代扣分案例报道（须下载核验）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车主社群问卷+交管访谈；获奖黑名单核对：近三年无驾照代扣分获奖题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🔶驾照买卖分治理（公安部）；🔶代扣分案例报道（须下载核验）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