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049. “乡宿焕新，小而美居”——乡村民宿消费者选择偏好与体验满意度研究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研究对象：近一年入住过乡村民宿的游客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核心问题/变量：选择偏好（景观/文化/服务）、体验满意度、重游与推荐意愿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H1：选择偏好（景观/文化/服务）、体验满意度显著影响重游与推荐意愿（待验证）；H2：不同人群（年龄/收入/城市等级）在上述关系中存在调节作用（待验证）。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