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503. “全职儿女，新型孝道还是啃老”——青年“全职儿女”现象与就业观研究（特色亮点批次）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按行业分类-13_职场与新就业（编号 503）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