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513. “垂直农场，城里种菜”——垂直农业、工厂化种植的消费与认知研究（特色亮点批次）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按行业分类-14_乡村振兴与县域经济（编号 513）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