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602. “征信修复骗局，别花钱买教训”——‘征信修复’骗局认知与防范研究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确定行业：10_金融保险与理财（选择理由：贴合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研究对象：有贷款/信用卡记录的年轻人、接到过征信修复推销者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核心问题/变量：征信修复骗局知晓度、受骗经历、对征信重要性的认知、正规异议申诉渠道知晓、金融素养与防范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征信修复骗局知晓度、受骗经历（金融素养与防范）之间存在可检验的关系，且受群体差异（年龄/收入/地区/身份）调节（待验证）；H2：征信修复骗局知晓度、受骗经历是影响金融素养与防范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✅征信修复乱象整治（央行、公安部门文件）；🔶征信骗局案例报道（须下载核验）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银行网点+青年社群问卷；获奖黑名单核对：近三年无征信修复获奖题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✅征信修复乱象整治（央行、公安部门文件）；🔶征信骗局案例报道（须下载核验）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