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035" w:rsidRPr="001D1283" w:rsidRDefault="00617035" w:rsidP="00617035">
      <w:pPr>
        <w:pStyle w:val="Virsraksts1"/>
        <w:rPr>
          <w:lang w:val="en-US"/>
        </w:rPr>
      </w:pPr>
      <w:r w:rsidRPr="001D1283">
        <w:rPr>
          <w:lang w:val="en-US"/>
        </w:rPr>
        <w:t>Methodology</w:t>
      </w:r>
    </w:p>
    <w:p w:rsidR="00617035" w:rsidRPr="001D1283" w:rsidRDefault="00617035">
      <w:pPr>
        <w:rPr>
          <w:lang w:val="en-US"/>
        </w:rPr>
      </w:pPr>
      <w:r w:rsidRPr="001D1283">
        <w:rPr>
          <w:lang w:val="en-US"/>
        </w:rPr>
        <w:t xml:space="preserve">To further explore our data properties, we used </w:t>
      </w:r>
      <w:r w:rsidR="00631246" w:rsidRPr="001D1283">
        <w:rPr>
          <w:lang w:val="en-US"/>
        </w:rPr>
        <w:t>Markov</w:t>
      </w:r>
      <w:r w:rsidRPr="001D1283">
        <w:rPr>
          <w:lang w:val="en-US"/>
        </w:rPr>
        <w:t xml:space="preserve"> </w:t>
      </w:r>
      <w:r w:rsidR="00911DD4" w:rsidRPr="001D1283">
        <w:rPr>
          <w:lang w:val="en-US"/>
        </w:rPr>
        <w:t>two state a</w:t>
      </w:r>
      <w:r w:rsidRPr="001D1283">
        <w:rPr>
          <w:lang w:val="en-US"/>
        </w:rPr>
        <w:t xml:space="preserve">utoregressive (lag 1) bivariate multi-asset </w:t>
      </w:r>
      <w:proofErr w:type="gramStart"/>
      <w:r w:rsidRPr="001D1283">
        <w:rPr>
          <w:lang w:val="en-US"/>
        </w:rPr>
        <w:t>model</w:t>
      </w:r>
      <w:proofErr w:type="gramEnd"/>
      <w:r w:rsidRPr="001D1283">
        <w:rPr>
          <w:lang w:val="en-US"/>
        </w:rPr>
        <w:t>. In short, it decomposes descriptive statistics about data into two substates with their unique descriptive statistics. Like in real life every day is not the average day and such assumption is a huge approximation, so now we have two distinct “average days” with known probabilities to change between them during a period. Assumption that there are only two kind</w:t>
      </w:r>
      <w:r w:rsidR="00631246" w:rsidRPr="001D1283">
        <w:rPr>
          <w:lang w:val="en-US"/>
        </w:rPr>
        <w:t>s of periods is more precise and useful. Below are implementation of model, implementation of fitting process, results and interpretation.</w:t>
      </w:r>
    </w:p>
    <w:p w:rsidR="00631246" w:rsidRPr="001D1283" w:rsidRDefault="00631246" w:rsidP="00631246">
      <w:pPr>
        <w:pStyle w:val="Virsraksts2"/>
        <w:rPr>
          <w:lang w:val="en-US"/>
        </w:rPr>
      </w:pPr>
      <w:r w:rsidRPr="001D1283">
        <w:rPr>
          <w:lang w:val="en-US"/>
        </w:rPr>
        <w:t>Model</w:t>
      </w:r>
    </w:p>
    <w:p w:rsidR="00631246" w:rsidRPr="001D1283" w:rsidRDefault="00631246" w:rsidP="00631246">
      <w:pPr>
        <w:rPr>
          <w:lang w:val="en-US"/>
        </w:rPr>
      </w:pPr>
      <w:r w:rsidRPr="001D1283">
        <w:rPr>
          <w:lang w:val="en-US"/>
        </w:rPr>
        <w:t xml:space="preserve">We are using the same model as P. Aigner (Modeling and managing portfolios including listed private equity, 2012). </w:t>
      </w:r>
      <w:r w:rsidR="002F4D49" w:rsidRPr="001D1283">
        <w:rPr>
          <w:lang w:val="en-US"/>
        </w:rPr>
        <w:t>Basic</w:t>
      </w:r>
      <w:r w:rsidRPr="001D1283">
        <w:rPr>
          <w:lang w:val="en-US"/>
        </w:rPr>
        <w:t xml:space="preserve"> </w:t>
      </w:r>
      <w:r w:rsidR="002F4D49" w:rsidRPr="001D1283">
        <w:rPr>
          <w:lang w:val="en-US"/>
        </w:rPr>
        <w:t xml:space="preserve">bivariate </w:t>
      </w:r>
      <w:r w:rsidRPr="001D1283">
        <w:rPr>
          <w:lang w:val="en-US"/>
        </w:rPr>
        <w:t xml:space="preserve">markov-switching </w:t>
      </w:r>
      <w:proofErr w:type="gramStart"/>
      <w:r w:rsidRPr="001D1283">
        <w:rPr>
          <w:lang w:val="en-US"/>
        </w:rPr>
        <w:t>model</w:t>
      </w:r>
      <w:r w:rsidR="002F4D49" w:rsidRPr="001D1283">
        <w:rPr>
          <w:lang w:val="en-US"/>
        </w:rPr>
        <w:t xml:space="preserve"> </w:t>
      </w:r>
      <w:r w:rsidRPr="001D1283">
        <w:rPr>
          <w:lang w:val="en-US"/>
        </w:rPr>
        <w:t xml:space="preserve"> </w:t>
      </w:r>
      <w:r w:rsidR="002F4D49" w:rsidRPr="001D1283">
        <w:rPr>
          <w:lang w:val="en-US"/>
        </w:rPr>
        <w:t>is</w:t>
      </w:r>
      <w:proofErr w:type="gramEnd"/>
      <w:r w:rsidR="002F4D49" w:rsidRPr="001D1283">
        <w:rPr>
          <w:lang w:val="en-US"/>
        </w:rPr>
        <w:t xml:space="preserve"> described by return y at time t function </w:t>
      </w:r>
      <w:r w:rsidRPr="001D1283">
        <w:rPr>
          <w:lang w:val="en-US"/>
        </w:rPr>
        <w:t>(1)</w:t>
      </w:r>
      <w:r w:rsidR="002F4D49" w:rsidRPr="001D1283">
        <w:rPr>
          <w:lang w:val="en-US"/>
        </w:rPr>
        <w:t xml:space="preserve"> with a mean value μ that depends on state S at time t and a error term ε at time t that is characterized by standard deviation σ that depends on state S at time t. It is called bivariate because both mean and standard deviation depends on state S at time t. States are characterized by probability matrix, where p</w:t>
      </w:r>
      <w:r w:rsidR="002F4D49" w:rsidRPr="001D1283">
        <w:rPr>
          <w:vertAlign w:val="subscript"/>
          <w:lang w:val="en-US"/>
        </w:rPr>
        <w:t>ij</w:t>
      </w:r>
      <w:r w:rsidR="002F4D49" w:rsidRPr="001D1283">
        <w:rPr>
          <w:lang w:val="en-US"/>
        </w:rPr>
        <w:t xml:space="preserve"> is a probability that being in state S</w:t>
      </w:r>
      <w:r w:rsidR="002F4D49" w:rsidRPr="001D1283">
        <w:rPr>
          <w:vertAlign w:val="subscript"/>
          <w:lang w:val="en-US"/>
        </w:rPr>
        <w:t>i</w:t>
      </w:r>
      <w:r w:rsidR="002F4D49" w:rsidRPr="001D1283">
        <w:rPr>
          <w:lang w:val="en-US"/>
        </w:rPr>
        <w:t xml:space="preserve"> the process in next period will be in stat</w:t>
      </w:r>
      <w:r w:rsidR="00B22BDD" w:rsidRPr="001D1283">
        <w:rPr>
          <w:lang w:val="en-US"/>
        </w:rPr>
        <w:t>e S</w:t>
      </w:r>
      <w:r w:rsidR="002F4D49" w:rsidRPr="001D1283">
        <w:rPr>
          <w:vertAlign w:val="subscript"/>
          <w:lang w:val="en-US"/>
        </w:rPr>
        <w:t>j</w:t>
      </w:r>
      <w:r w:rsidR="002F4D49" w:rsidRPr="001D1283">
        <w:rPr>
          <w:lang w:val="en-US"/>
        </w:rPr>
        <w:t xml:space="preserve">. </w:t>
      </w:r>
      <w:r w:rsidR="001030F9" w:rsidRPr="001D1283">
        <w:rPr>
          <w:lang w:val="en-US"/>
        </w:rPr>
        <w:t>Error term is assumed to be normally distributed over time and thus E[ε]=0.</w:t>
      </w:r>
    </w:p>
    <w:p w:rsidR="00631246" w:rsidRPr="001D1283" w:rsidRDefault="00E33BBC" w:rsidP="0063124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r>
            <w:rPr>
              <w:rFonts w:ascii="Cambria Math" w:hAnsi="Cambria Math"/>
              <w:lang w:val="en-US"/>
            </w:rPr>
            <m:t xml:space="preserve">   (1)</m:t>
          </m:r>
        </m:oMath>
      </m:oMathPara>
    </w:p>
    <w:p w:rsidR="00E33BBC" w:rsidRPr="001D1283" w:rsidRDefault="00E33BBC" w:rsidP="00E33BBC">
      <w:pPr>
        <w:rPr>
          <w:lang w:val="en-US"/>
        </w:rPr>
      </w:pPr>
      <m:oMathPara>
        <m:oMath>
          <m:r>
            <w:rPr>
              <w:rFonts w:ascii="Cambria Math" w:hAnsi="Cambria Math"/>
              <w:lang w:val="en-US"/>
            </w:rPr>
            <m:t>Prob</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=j</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=i</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=1</m:t>
              </m:r>
            </m:e>
          </m:nary>
          <m:r>
            <w:rPr>
              <w:rFonts w:ascii="Cambria Math" w:hAnsi="Cambria Math"/>
              <w:lang w:val="en-US"/>
            </w:rPr>
            <m:t>,  (2)</m:t>
          </m:r>
        </m:oMath>
      </m:oMathPara>
    </w:p>
    <w:p w:rsidR="00B22BDD" w:rsidRPr="001D1283" w:rsidRDefault="00B22BDD" w:rsidP="00B22BDD">
      <w:pPr>
        <w:rPr>
          <w:lang w:val="en-US"/>
        </w:rPr>
      </w:pPr>
      <w:r w:rsidRPr="001D1283">
        <w:rPr>
          <w:lang w:val="en-US"/>
        </w:rPr>
        <w:t>Then introduce simple autocorrelation with lag 1 to our model (3). In simple autocorrelation coefficient is state independent, and we will use word simple not to confuse with state-depend autocorrelation. Lag 1 means that only the previous period will affect this period’s returns.</w:t>
      </w:r>
    </w:p>
    <w:p w:rsidR="00B22BDD" w:rsidRPr="001D1283" w:rsidRDefault="00B22BDD" w:rsidP="00B22BDD">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Sub>
          <m:r>
            <w:rPr>
              <w:rFonts w:ascii="Cambria Math" w:hAnsi="Cambria Math"/>
              <w:lang w:val="en-US"/>
            </w:rPr>
            <m:t>+φ(</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t</m:t>
              </m:r>
            </m:sub>
          </m:sSub>
          <m:r>
            <w:rPr>
              <w:rFonts w:ascii="Cambria Math" w:hAnsi="Cambria Math"/>
              <w:lang w:val="en-US"/>
            </w:rPr>
            <m:t xml:space="preserve">   (3)</m:t>
          </m:r>
        </m:oMath>
      </m:oMathPara>
    </w:p>
    <w:p w:rsidR="00B22BDD" w:rsidRPr="001D1283" w:rsidRDefault="00B22BDD" w:rsidP="00B22BDD">
      <w:pPr>
        <w:rPr>
          <w:lang w:val="en-US"/>
        </w:rPr>
      </w:pPr>
      <w:r w:rsidRPr="001D1283">
        <w:rPr>
          <w:lang w:val="en-US"/>
        </w:rPr>
        <w:t>Then introduce multiple assets to our mod</w:t>
      </w:r>
      <w:r w:rsidR="008867C7" w:rsidRPr="001D1283">
        <w:rPr>
          <w:lang w:val="en-US"/>
        </w:rPr>
        <w:t>el (4) as column vectors where</w:t>
      </w:r>
      <w:r w:rsidR="001030F9" w:rsidRPr="001D1283">
        <w:rPr>
          <w:lang w:val="en-US"/>
        </w:rPr>
        <w:t xml:space="preserve"> first element</w:t>
      </w:r>
      <w:r w:rsidR="008867C7" w:rsidRPr="001D1283">
        <w:rPr>
          <w:lang w:val="en-US"/>
        </w:rPr>
        <w:t xml:space="preserve"> represent</w:t>
      </w:r>
      <w:r w:rsidR="001030F9" w:rsidRPr="001D1283">
        <w:rPr>
          <w:lang w:val="en-US"/>
        </w:rPr>
        <w:t>s</w:t>
      </w:r>
      <w:r w:rsidR="008867C7" w:rsidRPr="001D1283">
        <w:rPr>
          <w:lang w:val="en-US"/>
        </w:rPr>
        <w:t xml:space="preserve"> Listed Private Equity</w:t>
      </w:r>
      <w:r w:rsidR="001030F9" w:rsidRPr="001D1283">
        <w:rPr>
          <w:lang w:val="en-US"/>
        </w:rPr>
        <w:t>, second element represents Stocks and third elements represent Bonds.</w:t>
      </w:r>
      <w:r w:rsidR="00F71E06" w:rsidRPr="001D1283">
        <w:rPr>
          <w:lang w:val="en-US"/>
        </w:rPr>
        <w:t xml:space="preserve"> Our model contains 23</w:t>
      </w:r>
      <w:r w:rsidR="001030F9" w:rsidRPr="001D1283">
        <w:rPr>
          <w:lang w:val="en-US"/>
        </w:rPr>
        <w:t xml:space="preserve"> unique parameters: </w:t>
      </w:r>
      <w:r w:rsidR="001030F9" w:rsidRPr="001D1283">
        <w:rPr>
          <w:b/>
          <w:lang w:val="en-US"/>
        </w:rPr>
        <w:t>μ</w:t>
      </w:r>
      <w:r w:rsidR="001030F9" w:rsidRPr="001D1283">
        <w:rPr>
          <w:vertAlign w:val="subscript"/>
          <w:lang w:val="en-US"/>
        </w:rPr>
        <w:t>1</w:t>
      </w:r>
      <w:r w:rsidR="001030F9" w:rsidRPr="001D1283">
        <w:rPr>
          <w:lang w:val="en-US"/>
        </w:rPr>
        <w:t xml:space="preserve">, </w:t>
      </w:r>
      <w:r w:rsidR="001030F9" w:rsidRPr="001D1283">
        <w:rPr>
          <w:b/>
          <w:lang w:val="en-US"/>
        </w:rPr>
        <w:t>μ</w:t>
      </w:r>
      <w:r w:rsidR="001030F9" w:rsidRPr="001D1283">
        <w:rPr>
          <w:vertAlign w:val="subscript"/>
          <w:lang w:val="en-US"/>
        </w:rPr>
        <w:t>2</w:t>
      </w:r>
      <w:r w:rsidR="001030F9" w:rsidRPr="001D1283">
        <w:rPr>
          <w:lang w:val="en-US"/>
        </w:rPr>
        <w:t xml:space="preserve">, </w:t>
      </w:r>
      <w:r w:rsidR="001030F9" w:rsidRPr="001D1283">
        <w:rPr>
          <w:b/>
          <w:lang w:val="en-US"/>
        </w:rPr>
        <w:t>σ</w:t>
      </w:r>
      <w:r w:rsidR="001030F9" w:rsidRPr="001D1283">
        <w:rPr>
          <w:vertAlign w:val="subscript"/>
          <w:lang w:val="en-US"/>
        </w:rPr>
        <w:t>1</w:t>
      </w:r>
      <w:r w:rsidR="001030F9" w:rsidRPr="001D1283">
        <w:rPr>
          <w:lang w:val="en-US"/>
        </w:rPr>
        <w:t xml:space="preserve">, </w:t>
      </w:r>
      <w:r w:rsidR="001030F9" w:rsidRPr="001D1283">
        <w:rPr>
          <w:b/>
          <w:lang w:val="en-US"/>
        </w:rPr>
        <w:t>σ</w:t>
      </w:r>
      <w:r w:rsidR="001030F9" w:rsidRPr="001D1283">
        <w:rPr>
          <w:vertAlign w:val="subscript"/>
          <w:lang w:val="en-US"/>
        </w:rPr>
        <w:t>2</w:t>
      </w:r>
      <w:r w:rsidR="00F71E06" w:rsidRPr="001D1283">
        <w:rPr>
          <w:lang w:val="en-US"/>
        </w:rPr>
        <w:t xml:space="preserve">, </w:t>
      </w:r>
      <w:r w:rsidR="001030F9" w:rsidRPr="001D1283">
        <w:rPr>
          <w:b/>
          <w:lang w:val="en-US"/>
        </w:rPr>
        <w:t>ϕ</w:t>
      </w:r>
      <w:r w:rsidR="00F71E06" w:rsidRPr="001D1283">
        <w:rPr>
          <w:lang w:val="en-US"/>
        </w:rPr>
        <w:t xml:space="preserve"> as 3x1 vectors,</w:t>
      </w:r>
      <w:r w:rsidR="001030F9" w:rsidRPr="001D1283">
        <w:rPr>
          <w:lang w:val="en-US"/>
        </w:rPr>
        <w:t xml:space="preserve"> </w:t>
      </w:r>
      <w:r w:rsidR="00F71E06" w:rsidRPr="001D1283">
        <w:rPr>
          <w:lang w:val="en-US"/>
        </w:rPr>
        <w:t>p</w:t>
      </w:r>
      <w:r w:rsidR="00F71E06" w:rsidRPr="001D1283">
        <w:rPr>
          <w:vertAlign w:val="subscript"/>
          <w:lang w:val="en-US"/>
        </w:rPr>
        <w:t>12</w:t>
      </w:r>
      <w:r w:rsidR="00F71E06" w:rsidRPr="001D1283">
        <w:rPr>
          <w:lang w:val="en-US"/>
        </w:rPr>
        <w:t>, p</w:t>
      </w:r>
      <w:r w:rsidR="00F71E06" w:rsidRPr="001D1283">
        <w:rPr>
          <w:vertAlign w:val="subscript"/>
          <w:lang w:val="en-US"/>
        </w:rPr>
        <w:t>21</w:t>
      </w:r>
      <w:r w:rsidR="00F71E06" w:rsidRPr="001D1283">
        <w:rPr>
          <w:lang w:val="en-US"/>
        </w:rPr>
        <w:t xml:space="preserve"> as scalars and Cor</w:t>
      </w:r>
      <w:r w:rsidR="00F71E06" w:rsidRPr="001D1283">
        <w:rPr>
          <w:vertAlign w:val="subscript"/>
          <w:lang w:val="en-US"/>
        </w:rPr>
        <w:t>1</w:t>
      </w:r>
      <w:r w:rsidR="00F71E06" w:rsidRPr="001D1283">
        <w:rPr>
          <w:lang w:val="en-US"/>
        </w:rPr>
        <w:t>, Cor</w:t>
      </w:r>
      <w:r w:rsidR="00F71E06" w:rsidRPr="001D1283">
        <w:rPr>
          <w:vertAlign w:val="subscript"/>
          <w:lang w:val="en-US"/>
        </w:rPr>
        <w:t>2</w:t>
      </w:r>
      <w:r w:rsidR="00F71E06" w:rsidRPr="001D1283">
        <w:rPr>
          <w:lang w:val="en-US"/>
        </w:rPr>
        <w:t>, where Cor</w:t>
      </w:r>
      <w:r w:rsidR="00F71E06" w:rsidRPr="001D1283">
        <w:rPr>
          <w:vertAlign w:val="subscript"/>
          <w:lang w:val="en-US"/>
        </w:rPr>
        <w:t>i</w:t>
      </w:r>
      <w:r w:rsidR="00F71E06" w:rsidRPr="001D1283">
        <w:rPr>
          <w:lang w:val="en-US"/>
        </w:rPr>
        <w:t xml:space="preserve"> is 3x3 correlation matric</w:t>
      </w:r>
      <w:r w:rsidR="00991EA5" w:rsidRPr="001D1283">
        <w:rPr>
          <w:lang w:val="en-US"/>
        </w:rPr>
        <w:t xml:space="preserve"> (only 3 elements in it are unique, others are mirrored or 1’s)</w:t>
      </w:r>
      <w:r w:rsidR="00F71E06" w:rsidRPr="001D1283">
        <w:rPr>
          <w:lang w:val="en-US"/>
        </w:rPr>
        <w:t>.</w:t>
      </w:r>
    </w:p>
    <w:p w:rsidR="00B22BDD" w:rsidRPr="001D1283" w:rsidRDefault="00B22BDD" w:rsidP="00B22BDD">
      <w:pPr>
        <w:rPr>
          <w:lang w:val="en-US"/>
        </w:rPr>
      </w:pPr>
      <m:oMathPara>
        <m:oMath>
          <m:sSub>
            <m:sSubPr>
              <m:ctrlPr>
                <w:rPr>
                  <w:rFonts w:ascii="Cambria Math" w:hAnsi="Cambria Math"/>
                  <w:i/>
                  <w:lang w:val="en-US"/>
                </w:rPr>
              </m:ctrlPr>
            </m:sSubPr>
            <m:e>
              <m:r>
                <m:rPr>
                  <m:sty m:val="bi"/>
                </m:rPr>
                <w:rPr>
                  <w:rFonts w:ascii="Cambria Math" w:hAnsi="Cambria Math"/>
                  <w:lang w:val="en-US"/>
                </w:rPr>
                <m:t>y</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m:rPr>
                  <m:sty m:val="bi"/>
                </m:rPr>
                <w:rPr>
                  <w:rFonts w:ascii="Cambria Math" w:hAnsi="Cambria Math"/>
                  <w:lang w:val="en-US"/>
                </w:rPr>
                <m:t>μ</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Sub>
          <m:r>
            <w:rPr>
              <w:rFonts w:ascii="Cambria Math" w:hAnsi="Cambria Math"/>
              <w:lang w:val="en-US"/>
            </w:rPr>
            <m:t>+</m:t>
          </m:r>
          <m:r>
            <m:rPr>
              <m:sty m:val="bi"/>
            </m:rPr>
            <w:rPr>
              <w:rFonts w:ascii="Cambria Math" w:hAnsi="Cambria Math"/>
              <w:lang w:val="en-US"/>
            </w:rPr>
            <m:t>φ</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y</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μ</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sub>
              </m:sSub>
            </m:e>
          </m:d>
          <m:sSub>
            <m:sSubPr>
              <m:ctrlPr>
                <w:rPr>
                  <w:rFonts w:ascii="Cambria Math" w:hAnsi="Cambria Math"/>
                  <w:i/>
                  <w:lang w:val="en-US"/>
                </w:rPr>
              </m:ctrlPr>
            </m:sSubPr>
            <m:e>
              <m:r>
                <w:rPr>
                  <w:rFonts w:ascii="Cambria Math" w:hAnsi="Cambria Math"/>
                  <w:lang w:val="en-US"/>
                </w:rPr>
                <m:t>+</m:t>
              </m:r>
              <m:r>
                <m:rPr>
                  <m:sty m:val="bi"/>
                </m:rP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sub>
          </m:sSub>
          <m:sSub>
            <m:sSubPr>
              <m:ctrlPr>
                <w:rPr>
                  <w:rFonts w:ascii="Cambria Math" w:hAnsi="Cambria Math"/>
                  <w:i/>
                  <w:lang w:val="en-US"/>
                </w:rPr>
              </m:ctrlPr>
            </m:sSubPr>
            <m:e>
              <m:r>
                <m:rPr>
                  <m:sty m:val="bi"/>
                </m:rPr>
                <w:rPr>
                  <w:rFonts w:ascii="Cambria Math" w:hAnsi="Cambria Math"/>
                  <w:lang w:val="en-US"/>
                </w:rPr>
                <m:t>ϵ</m:t>
              </m:r>
            </m:e>
            <m:sub>
              <m:r>
                <w:rPr>
                  <w:rFonts w:ascii="Cambria Math" w:hAnsi="Cambria Math"/>
                  <w:lang w:val="en-US"/>
                </w:rPr>
                <m:t>t</m:t>
              </m:r>
            </m:sub>
          </m:sSub>
          <m:r>
            <w:rPr>
              <w:rFonts w:ascii="Cambria Math" w:hAnsi="Cambria Math"/>
              <w:lang w:val="en-US"/>
            </w:rPr>
            <m:t xml:space="preserve">,  </m:t>
          </m:r>
          <m:sSub>
            <m:sSubPr>
              <m:ctrlPr>
                <w:rPr>
                  <w:rFonts w:ascii="Cambria Math" w:hAnsi="Cambria Math"/>
                  <w:i/>
                  <w:lang w:val="en-US"/>
                </w:rPr>
              </m:ctrlPr>
            </m:sSubPr>
            <m:e>
              <m:r>
                <m:rPr>
                  <m:sty m:val="bi"/>
                </m:rPr>
                <w:rPr>
                  <w:rFonts w:ascii="Cambria Math" w:hAnsi="Cambria Math"/>
                  <w:lang w:val="en-US"/>
                </w:rPr>
                <m:t>y</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LPE</m:t>
                        </m:r>
                      </m:sup>
                    </m:sSubSup>
                  </m:e>
                </m:mr>
                <m:m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Stocks</m:t>
                        </m:r>
                      </m:sup>
                    </m:sSubSup>
                  </m:e>
                </m:mr>
                <m:m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Bonds</m:t>
                        </m:r>
                      </m:sup>
                    </m:sSubSup>
                  </m:e>
                </m:mr>
              </m:m>
            </m:e>
          </m:d>
          <m:r>
            <w:rPr>
              <w:rFonts w:ascii="Cambria Math" w:hAnsi="Cambria Math"/>
              <w:lang w:val="en-US"/>
            </w:rPr>
            <m:t xml:space="preserve">,…,  </m:t>
          </m:r>
          <m:r>
            <w:rPr>
              <w:rFonts w:ascii="Cambria Math" w:hAnsi="Cambria Math"/>
              <w:lang w:val="en-US"/>
            </w:rPr>
            <m:t>(4)</m:t>
          </m:r>
        </m:oMath>
      </m:oMathPara>
    </w:p>
    <w:p w:rsidR="00B22BDD" w:rsidRPr="001D1283" w:rsidRDefault="00BF3FF5" w:rsidP="00E33BBC">
      <w:pPr>
        <w:rPr>
          <w:lang w:val="en-US"/>
        </w:rPr>
      </w:pPr>
      <w:r w:rsidRPr="001D1283">
        <w:rPr>
          <w:lang w:val="en-US"/>
        </w:rPr>
        <w:t xml:space="preserve">Conditional mean and standard deviation is a mean and variance that is specific to a state. Unconditional mean and standard deviation characterizes returns as if there would be only one state. Therefore descriptive statistics as population mean, standard deviation, skewness and kurtosis are equal to unconditional statistics of markov model. Timmermann </w:t>
      </w:r>
      <w:r w:rsidR="00911DD4" w:rsidRPr="001D1283">
        <w:rPr>
          <w:lang w:val="en-US"/>
        </w:rPr>
        <w:t xml:space="preserve">(Moments </w:t>
      </w:r>
      <w:r w:rsidR="00911DD4" w:rsidRPr="001D1283">
        <w:rPr>
          <w:lang w:val="en-US"/>
        </w:rPr>
        <w:lastRenderedPageBreak/>
        <w:t xml:space="preserve">of Markov model, 2000) provides formulas to calculate unconditional statistics by moments. First one has to calculate unconditional probabilities </w:t>
      </w:r>
      <w:r w:rsidR="00911DD4" w:rsidRPr="001D1283">
        <w:rPr>
          <w:b/>
          <w:lang w:val="en-US"/>
        </w:rPr>
        <w:t>π</w:t>
      </w:r>
      <w:r w:rsidR="00EA756B" w:rsidRPr="001D1283">
        <w:rPr>
          <w:vertAlign w:val="subscript"/>
          <w:lang w:val="en-US"/>
        </w:rPr>
        <w:t>i</w:t>
      </w:r>
      <w:r w:rsidR="00911DD4" w:rsidRPr="001D1283">
        <w:rPr>
          <w:lang w:val="en-US"/>
        </w:rPr>
        <w:t xml:space="preserve"> to</w:t>
      </w:r>
      <w:r w:rsidRPr="001D1283">
        <w:rPr>
          <w:lang w:val="en-US"/>
        </w:rPr>
        <w:t xml:space="preserve"> </w:t>
      </w:r>
      <w:r w:rsidR="00911DD4" w:rsidRPr="001D1283">
        <w:rPr>
          <w:lang w:val="en-US"/>
        </w:rPr>
        <w:t xml:space="preserve">be in a </w:t>
      </w:r>
      <w:r w:rsidR="00EA756B" w:rsidRPr="001D1283">
        <w:rPr>
          <w:lang w:val="en-US"/>
        </w:rPr>
        <w:t>S</w:t>
      </w:r>
      <w:r w:rsidR="00EA756B" w:rsidRPr="001D1283">
        <w:rPr>
          <w:vertAlign w:val="subscript"/>
          <w:lang w:val="en-US"/>
        </w:rPr>
        <w:t>i</w:t>
      </w:r>
      <w:r w:rsidR="00EA756B" w:rsidRPr="001D1283">
        <w:rPr>
          <w:lang w:val="en-US"/>
        </w:rPr>
        <w:t xml:space="preserve"> </w:t>
      </w:r>
      <w:r w:rsidR="00911DD4" w:rsidRPr="001D1283">
        <w:rPr>
          <w:lang w:val="en-US"/>
        </w:rPr>
        <w:t xml:space="preserve">state. </w:t>
      </w:r>
      <w:r w:rsidR="00EA756B" w:rsidRPr="001D1283">
        <w:rPr>
          <w:lang w:val="en-US"/>
        </w:rPr>
        <w:t>It is also called as ergodic probability.</w:t>
      </w:r>
    </w:p>
    <w:p w:rsidR="00EA756B" w:rsidRPr="001D1283" w:rsidRDefault="00911DD4" w:rsidP="00EA756B">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21</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21</m:t>
                  </m:r>
                </m:sub>
              </m:sSub>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21</m:t>
                  </m:r>
                </m:sub>
              </m:sSub>
            </m:den>
          </m:f>
          <m:r>
            <w:rPr>
              <w:rFonts w:ascii="Cambria Math" w:hAnsi="Cambria Math"/>
              <w:lang w:val="en-US"/>
            </w:rPr>
            <m:t>,  (5)</m:t>
          </m:r>
        </m:oMath>
      </m:oMathPara>
    </w:p>
    <w:p w:rsidR="00684A8A" w:rsidRPr="001D1283" w:rsidRDefault="00684A8A" w:rsidP="00E33BBC">
      <w:pPr>
        <w:rPr>
          <w:lang w:val="en-US"/>
        </w:rPr>
      </w:pPr>
      <w:r w:rsidRPr="001D1283">
        <w:rPr>
          <w:lang w:val="en-US"/>
        </w:rPr>
        <w:t>Unconditional mean</w:t>
      </w:r>
      <w:r w:rsidR="00EA756B" w:rsidRPr="001D1283">
        <w:rPr>
          <w:lang w:val="en-US"/>
        </w:rPr>
        <w:t xml:space="preserve"> is calculated</w:t>
      </w:r>
      <w:r w:rsidR="00F8769A" w:rsidRPr="001D1283">
        <w:rPr>
          <w:lang w:val="en-US"/>
        </w:rPr>
        <w:t xml:space="preserve"> by multiplying unconditional probability vector with conditional mean vector</w:t>
      </w:r>
      <w:r w:rsidRPr="001D1283">
        <w:rPr>
          <w:lang w:val="en-US"/>
        </w:rPr>
        <w:t xml:space="preserve"> for any single asset </w:t>
      </w:r>
      <w:r w:rsidRPr="001D1283">
        <w:rPr>
          <w:i/>
          <w:lang w:val="en-US"/>
        </w:rPr>
        <w:t>i</w:t>
      </w:r>
      <w:r w:rsidRPr="001D1283">
        <w:rPr>
          <w:lang w:val="en-US"/>
        </w:rPr>
        <w:t>,</w:t>
      </w:r>
    </w:p>
    <w:p w:rsidR="00684A8A" w:rsidRPr="001D1283" w:rsidRDefault="00684A8A" w:rsidP="00E33BBC">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π</m:t>
              </m:r>
            </m:e>
            <m:sup>
              <m:r>
                <w:rPr>
                  <w:rFonts w:ascii="Cambria Math" w:hAnsi="Cambria Math"/>
                  <w:lang w:val="en-US"/>
                </w:rPr>
                <m:t>T</m:t>
              </m:r>
            </m:sup>
          </m:sSup>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  (6)</m:t>
          </m:r>
        </m:oMath>
      </m:oMathPara>
    </w:p>
    <w:p w:rsidR="002F4D49" w:rsidRPr="001D1283" w:rsidRDefault="00EA756B" w:rsidP="00E33BBC">
      <w:pPr>
        <w:rPr>
          <w:lang w:val="en-US"/>
        </w:rPr>
      </w:pPr>
      <w:r w:rsidRPr="001D1283">
        <w:rPr>
          <w:lang w:val="en-US"/>
        </w:rPr>
        <w:t xml:space="preserve">Second moment is used to calculated variance-covariance matrix. For two assets </w:t>
      </w:r>
      <w:r w:rsidRPr="001D1283">
        <w:rPr>
          <w:i/>
          <w:lang w:val="en-US"/>
        </w:rPr>
        <w:t>i</w:t>
      </w:r>
      <w:r w:rsidRPr="001D1283">
        <w:rPr>
          <w:lang w:val="en-US"/>
        </w:rPr>
        <w:t xml:space="preserve"> and </w:t>
      </w:r>
      <w:r w:rsidRPr="001D1283">
        <w:rPr>
          <w:i/>
          <w:lang w:val="en-US"/>
        </w:rPr>
        <w:t>j</w:t>
      </w:r>
      <w:r w:rsidRPr="001D1283">
        <w:rPr>
          <w:lang w:val="en-US"/>
        </w:rPr>
        <w:t xml:space="preserve">, </w:t>
      </w:r>
      <w:r w:rsidR="00F8769A" w:rsidRPr="001D1283">
        <w:rPr>
          <w:lang w:val="en-US"/>
        </w:rPr>
        <w:t xml:space="preserve">variance or covariance is calculated using conditional mean vector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oMath>
      <w:r w:rsidR="00F8769A" w:rsidRPr="001D1283">
        <w:rPr>
          <w:lang w:val="en-US"/>
        </w:rPr>
        <w:t xml:space="preserve">, unconditional mean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oMath>
      <w:r w:rsidR="00F8769A" w:rsidRPr="001D1283">
        <w:rPr>
          <w:lang w:val="en-US"/>
        </w:rPr>
        <w:t xml:space="preserve">, identity vector </w:t>
      </w:r>
      <m:oMath>
        <m:r>
          <m:rPr>
            <m:sty m:val="bi"/>
          </m:rPr>
          <w:rPr>
            <w:rFonts w:ascii="Cambria Math" w:hAnsi="Cambria Math"/>
            <w:lang w:val="en-US"/>
          </w:rPr>
          <m:t>ι</m:t>
        </m:r>
      </m:oMath>
      <w:r w:rsidR="00F8769A" w:rsidRPr="001D1283">
        <w:rPr>
          <w:lang w:val="en-US"/>
        </w:rPr>
        <w:t xml:space="preserve"> filled with 1’s, </w:t>
      </w:r>
      <w:r w:rsidR="00D36887" w:rsidRPr="001D1283">
        <w:rPr>
          <w:lang w:val="en-US"/>
        </w:rPr>
        <w:t xml:space="preserve">conditional standard deviation vector </w:t>
      </w:r>
      <m:oMath>
        <m:sSub>
          <m:sSubPr>
            <m:ctrlPr>
              <w:rPr>
                <w:rFonts w:ascii="Cambria Math" w:hAnsi="Cambria Math"/>
                <w:i/>
                <w:lang w:val="en-US"/>
              </w:rPr>
            </m:ctrlPr>
          </m:sSubPr>
          <m:e>
            <m:r>
              <m:rPr>
                <m:sty m:val="bi"/>
              </m:rPr>
              <w:rPr>
                <w:rFonts w:ascii="Cambria Math" w:hAnsi="Cambria Math"/>
                <w:lang w:val="en-US"/>
              </w:rPr>
              <m:t>σ</m:t>
            </m:r>
          </m:e>
          <m:sub>
            <m:r>
              <w:rPr>
                <w:rFonts w:ascii="Cambria Math" w:hAnsi="Cambria Math"/>
                <w:lang w:val="en-US"/>
              </w:rPr>
              <m:t>i</m:t>
            </m:r>
          </m:sub>
        </m:sSub>
      </m:oMath>
      <w:r w:rsidR="00D36887" w:rsidRPr="001D1283">
        <w:rPr>
          <w:lang w:val="en-US"/>
        </w:rPr>
        <w:t xml:space="preserve">, conditional correlation vector </w:t>
      </w:r>
      <m:oMath>
        <m:sSub>
          <m:sSubPr>
            <m:ctrlPr>
              <w:rPr>
                <w:rFonts w:ascii="Cambria Math" w:hAnsi="Cambria Math"/>
                <w:i/>
                <w:lang w:val="en-US"/>
              </w:rPr>
            </m:ctrlPr>
          </m:sSubPr>
          <m:e>
            <m:r>
              <m:rPr>
                <m:sty m:val="bi"/>
              </m:rPr>
              <w:rPr>
                <w:rFonts w:ascii="Cambria Math" w:hAnsi="Cambria Math"/>
                <w:lang w:val="en-US"/>
              </w:rPr>
              <m:t>ρ</m:t>
            </m:r>
          </m:e>
          <m:sub>
            <m:r>
              <w:rPr>
                <w:rFonts w:ascii="Cambria Math" w:hAnsi="Cambria Math"/>
                <w:lang w:val="en-US"/>
              </w:rPr>
              <m:t>ij</m:t>
            </m:r>
          </m:sub>
        </m:sSub>
      </m:oMath>
      <w:r w:rsidR="00D36887" w:rsidRPr="001D1283">
        <w:rPr>
          <w:lang w:val="en-US"/>
        </w:rPr>
        <w:t xml:space="preserve"> and simple autocorrelation coefficient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i</m:t>
            </m:r>
          </m:sub>
        </m:sSub>
      </m:oMath>
      <w:r w:rsidR="00D36887" w:rsidRPr="001D1283">
        <w:rPr>
          <w:lang w:val="en-US"/>
        </w:rPr>
        <w:t xml:space="preserve">. The sign </w:t>
      </w:r>
      <m:oMath>
        <m:r>
          <w:rPr>
            <w:rFonts w:ascii="Cambria Math" w:hAnsi="Cambria Math"/>
            <w:lang w:val="en-US"/>
          </w:rPr>
          <m:t>×</m:t>
        </m:r>
      </m:oMath>
      <w:r w:rsidR="00D36887" w:rsidRPr="001D1283">
        <w:rPr>
          <w:lang w:val="en-US"/>
        </w:rPr>
        <w:t xml:space="preserve"> denotes element-by-element multiplication and everything in bold is a vector.</w:t>
      </w:r>
    </w:p>
    <w:p w:rsidR="00EA756B" w:rsidRPr="001D1283" w:rsidRDefault="00F8769A" w:rsidP="00E33BBC">
      <w:pPr>
        <w:rPr>
          <w:lang w:val="en-US"/>
        </w:rPr>
      </w:pPr>
      <m:oMathPara>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ij</m:t>
              </m:r>
            </m:sub>
          </m:sSub>
          <m:r>
            <w:rPr>
              <w:rFonts w:ascii="Cambria Math"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bi"/>
                    </m:rPr>
                    <w:rPr>
                      <w:rFonts w:ascii="Cambria Math" w:hAnsi="Cambria Math"/>
                      <w:lang w:val="en-US"/>
                    </w:rPr>
                    <m:t>ι</m:t>
                  </m:r>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ty m:val="bi"/>
                        </m:rPr>
                        <w:rPr>
                          <w:rFonts w:ascii="Cambria Math" w:hAnsi="Cambria Math"/>
                          <w:lang w:val="en-US"/>
                        </w:rPr>
                        <m:t>σ</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σ</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ρ</m:t>
                      </m:r>
                    </m:e>
                    <m:sub>
                      <m:r>
                        <w:rPr>
                          <w:rFonts w:ascii="Cambria Math" w:hAnsi="Cambria Math"/>
                          <w:lang w:val="en-US"/>
                        </w:rPr>
                        <m:t>ij</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j</m:t>
                      </m:r>
                    </m:sub>
                  </m:sSub>
                </m:den>
              </m:f>
            </m:e>
          </m:d>
          <m:r>
            <w:rPr>
              <w:rFonts w:ascii="Cambria Math" w:hAnsi="Cambria Math"/>
              <w:lang w:val="en-US"/>
            </w:rPr>
            <m:t>,  (7)</m:t>
          </m:r>
        </m:oMath>
      </m:oMathPara>
    </w:p>
    <w:p w:rsidR="00C12D16" w:rsidRPr="001D1283" w:rsidRDefault="00D36887" w:rsidP="00E33BBC">
      <w:pPr>
        <w:rPr>
          <w:lang w:val="en-US"/>
        </w:rPr>
      </w:pPr>
      <w:r w:rsidRPr="001D1283">
        <w:rPr>
          <w:lang w:val="en-US"/>
        </w:rPr>
        <w:t xml:space="preserve">Third moment is used to calculate </w:t>
      </w:r>
      <w:r w:rsidR="00F32A6A" w:rsidRPr="001D1283">
        <w:rPr>
          <w:lang w:val="en-US"/>
        </w:rPr>
        <w:t xml:space="preserve">unconditional </w:t>
      </w:r>
      <w:r w:rsidRPr="001D1283">
        <w:rPr>
          <w:lang w:val="en-US"/>
        </w:rPr>
        <w:t xml:space="preserve">skewness for any asset </w:t>
      </w:r>
      <w:r w:rsidRPr="001D1283">
        <w:rPr>
          <w:i/>
          <w:lang w:val="en-US"/>
        </w:rPr>
        <w:t>i</w:t>
      </w:r>
      <w:r w:rsidRPr="001D1283">
        <w:rPr>
          <w:lang w:val="en-US"/>
        </w:rPr>
        <w:t xml:space="preserve">. </w:t>
      </w:r>
    </w:p>
    <w:p w:rsidR="00C12D16" w:rsidRPr="001D1283" w:rsidRDefault="00C12D16" w:rsidP="00E33BBC">
      <w:pPr>
        <w:rPr>
          <w:lang w:val="en-US"/>
        </w:rPr>
      </w:pPr>
      <m:oMathPara>
        <m:oMath>
          <m:sSub>
            <m:sSubPr>
              <m:ctrlPr>
                <w:rPr>
                  <w:rFonts w:ascii="Cambria Math" w:hAnsi="Cambria Math"/>
                  <w:i/>
                  <w:lang w:val="en-US"/>
                </w:rPr>
              </m:ctrlPr>
            </m:sSubPr>
            <m:e>
              <m:r>
                <w:rPr>
                  <w:rFonts w:ascii="Cambria Math" w:hAnsi="Cambria Math"/>
                  <w:lang w:val="en-US"/>
                </w:rPr>
                <m:t>Skew</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3</m:t>
                      </m:r>
                    </m:sup>
                  </m:sSup>
                </m:e>
              </m:d>
            </m:num>
            <m:den>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e>
                <m:sup>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sup>
              </m:sSup>
            </m:den>
          </m:f>
          <m:r>
            <w:rPr>
              <w:rFonts w:ascii="Cambria Math" w:hAnsi="Cambria Math"/>
              <w:lang w:val="en-US"/>
            </w:rPr>
            <m:t xml:space="preserve">,  </m:t>
          </m:r>
          <m:r>
            <m:rPr>
              <m:sty m:val="p"/>
            </m:rPr>
            <w:rPr>
              <w:rFonts w:ascii="Cambria Math" w:hAnsi="Cambria Math"/>
              <w:lang w:val="en-US"/>
            </w:rPr>
            <m:t>(8)</m:t>
          </m:r>
        </m:oMath>
      </m:oMathPara>
    </w:p>
    <w:p w:rsidR="00D36887" w:rsidRPr="001D1283" w:rsidRDefault="00D36887" w:rsidP="00E33BBC">
      <w:pPr>
        <w:rPr>
          <w:lang w:val="en-US"/>
        </w:rPr>
      </w:pPr>
      <m:oMathPara>
        <m:oMath>
          <m:r>
            <w:rPr>
              <w:rFonts w:ascii="Cambria Math" w:hAnsi="Cambria Math"/>
              <w:lang w:val="en-US"/>
            </w:rPr>
            <m:t xml:space="preserve">  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3</m:t>
                  </m:r>
                </m:sup>
              </m:sSup>
            </m:e>
          </m:d>
          <m:r>
            <w:rPr>
              <w:rFonts w:ascii="Cambria Math" w:hAnsi="Cambria Math"/>
              <w:lang w:val="en-US"/>
            </w:rPr>
            <m:t>=</m:t>
          </m:r>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e>
            </m:mr>
            <m:mr>
              <m:e>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sSup>
                  <m:sSupPr>
                    <m:ctrlPr>
                      <w:rPr>
                        <w:rFonts w:ascii="Cambria Math" w:hAnsi="Cambria Math"/>
                        <w:i/>
                        <w:lang w:val="en-US"/>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lang w:val="en-US"/>
                      </w:rPr>
                    </m:ctrlPr>
                  </m:dPr>
                  <m:e>
                    <m:d>
                      <m:dPr>
                        <m:ctrlPr>
                          <w:rPr>
                            <w:rFonts w:ascii="Cambria Math" w:hAnsi="Cambria Math"/>
                            <w:i/>
                            <w:lang w:val="en-US"/>
                          </w:rPr>
                        </m:ctrlPr>
                      </m:dPr>
                      <m:e>
                        <m:r>
                          <m:rPr>
                            <m:sty m:val="bi"/>
                          </m:rPr>
                          <w:rPr>
                            <w:rFonts w:ascii="Cambria Math" w:hAnsi="Cambria Math"/>
                            <w:lang w:val="en-US"/>
                          </w:rPr>
                          <m:t>B</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I</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r>
                                  <m:rPr>
                                    <m:sty m:val="bi"/>
                                  </m:rPr>
                                  <w:rPr>
                                    <w:rFonts w:ascii="Cambria Math" w:hAnsi="Cambria Math"/>
                                    <w:lang w:val="en-US"/>
                                  </w:rPr>
                                  <m:t>B</m:t>
                                </m:r>
                              </m:e>
                            </m:d>
                          </m:e>
                          <m:sup>
                            <m:r>
                              <w:rPr>
                                <w:rFonts w:ascii="Cambria Math" w:hAnsi="Cambria Math"/>
                                <w:lang w:val="en-US"/>
                              </w:rPr>
                              <m:t>-1</m:t>
                            </m:r>
                          </m:sup>
                        </m:sSup>
                        <m:sSubSup>
                          <m:sSubSupPr>
                            <m:ctrlPr>
                              <w:rPr>
                                <w:rFonts w:ascii="Cambria Math" w:hAnsi="Cambria Math"/>
                                <w:i/>
                                <w:lang w:val="en-US"/>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e>
            </m:mr>
            <m:mr>
              <m:e>
                <m:r>
                  <w:rPr>
                    <w:rFonts w:ascii="Cambria Math" w:hAnsi="Cambria Math"/>
                    <w:lang w:val="en-US"/>
                  </w:rPr>
                  <m:t>+3</m:t>
                </m:r>
                <m:sSup>
                  <m:sSupPr>
                    <m:ctrlPr>
                      <w:rPr>
                        <w:rFonts w:ascii="Cambria Math" w:hAnsi="Cambria Math"/>
                        <w:i/>
                        <w:lang w:val="en-US"/>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r>
                      <w:rPr>
                        <w:rFonts w:ascii="Cambria Math" w:hAnsi="Cambria Math"/>
                        <w:lang w:val="en-US"/>
                      </w:rPr>
                      <m:t>×</m:t>
                    </m:r>
                    <m:sSubSup>
                      <m:sSubSupPr>
                        <m:ctrlPr>
                          <w:rPr>
                            <w:rFonts w:ascii="Cambria Math" w:hAnsi="Cambria Math"/>
                            <w:i/>
                            <w:lang w:val="en-US"/>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e>
            </m:mr>
          </m:m>
          <m:r>
            <w:rPr>
              <w:rFonts w:ascii="Cambria Math" w:hAnsi="Cambria Math"/>
              <w:lang w:val="en-US"/>
            </w:rPr>
            <m:t>,  (9)</m:t>
          </m:r>
        </m:oMath>
      </m:oMathPara>
    </w:p>
    <w:p w:rsidR="00D36887" w:rsidRPr="001D1283" w:rsidRDefault="00650543" w:rsidP="00E33BBC">
      <w:pPr>
        <w:rPr>
          <w:lang w:val="en-US"/>
        </w:rPr>
      </w:pPr>
      <w:r w:rsidRPr="001D1283">
        <w:rPr>
          <w:lang w:val="en-US"/>
        </w:rPr>
        <w:t xml:space="preserve">Where bold lowcap letters are vectors and and bold capital letters are matrices. </w:t>
      </w:r>
      <w:r w:rsidRPr="001D1283">
        <w:rPr>
          <w:b/>
          <w:lang w:val="en-US"/>
        </w:rPr>
        <w:t>B</w:t>
      </w:r>
      <w:r w:rsidRPr="001D1283">
        <w:rPr>
          <w:lang w:val="en-US"/>
        </w:rPr>
        <w:t xml:space="preserve"> is a backward transition probability matrix that has a direct relationship to </w:t>
      </w:r>
      <w:r w:rsidRPr="001D1283">
        <w:rPr>
          <w:b/>
          <w:lang w:val="en-US"/>
        </w:rPr>
        <w:t>P</w:t>
      </w:r>
      <w:r w:rsidRPr="001D1283">
        <w:rPr>
          <w:lang w:val="en-US"/>
        </w:rPr>
        <w:t xml:space="preserve"> as follows:</w:t>
      </w:r>
    </w:p>
    <w:p w:rsidR="00650543" w:rsidRPr="001D1283" w:rsidRDefault="00650543" w:rsidP="00E33BBC">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ji</m:t>
              </m:r>
            </m:sub>
          </m:sSub>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j</m:t>
                      </m:r>
                    </m:sub>
                  </m:sSub>
                </m:num>
                <m:den>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i</m:t>
                      </m:r>
                    </m:sub>
                  </m:sSub>
                </m:den>
              </m:f>
            </m:e>
          </m:d>
          <m:r>
            <w:rPr>
              <w:rFonts w:ascii="Cambria Math" w:hAnsi="Cambria Math"/>
              <w:lang w:val="en-US"/>
            </w:rPr>
            <m:t>,  (10)</m:t>
          </m:r>
        </m:oMath>
      </m:oMathPara>
    </w:p>
    <w:p w:rsidR="00650543" w:rsidRPr="001D1283" w:rsidRDefault="00650543" w:rsidP="00E33BBC">
      <w:pPr>
        <w:rPr>
          <w:lang w:val="en-US"/>
        </w:rPr>
      </w:pPr>
      <w:r w:rsidRPr="001D1283">
        <w:rPr>
          <w:lang w:val="en-US"/>
        </w:rPr>
        <w:t xml:space="preserve">Fourth moment is used to calculate </w:t>
      </w:r>
      <w:r w:rsidR="00F32A6A" w:rsidRPr="001D1283">
        <w:rPr>
          <w:lang w:val="en-US"/>
        </w:rPr>
        <w:t xml:space="preserve">unconditional </w:t>
      </w:r>
      <w:r w:rsidRPr="001D1283">
        <w:rPr>
          <w:lang w:val="en-US"/>
        </w:rPr>
        <w:t xml:space="preserve">kurtosis for any asset </w:t>
      </w:r>
      <w:r w:rsidRPr="001D1283">
        <w:rPr>
          <w:i/>
          <w:lang w:val="en-US"/>
        </w:rPr>
        <w:t>i</w:t>
      </w:r>
      <w:r w:rsidRPr="001D1283">
        <w:rPr>
          <w:lang w:val="en-US"/>
        </w:rPr>
        <w:t>.</w:t>
      </w:r>
    </w:p>
    <w:p w:rsidR="00650543" w:rsidRPr="001D1283" w:rsidRDefault="00650543" w:rsidP="00E33BBC">
      <w:pPr>
        <w:rPr>
          <w:lang w:val="en-US"/>
        </w:rPr>
      </w:pPr>
      <m:oMathPara>
        <m:oMath>
          <m:sSub>
            <m:sSubPr>
              <m:ctrlPr>
                <w:rPr>
                  <w:rFonts w:ascii="Cambria Math" w:hAnsi="Cambria Math"/>
                  <w:i/>
                  <w:lang w:val="en-US"/>
                </w:rPr>
              </m:ctrlPr>
            </m:sSubPr>
            <m:e>
              <m:r>
                <w:rPr>
                  <w:rFonts w:ascii="Cambria Math" w:hAnsi="Cambria Math"/>
                  <w:lang w:val="en-US"/>
                </w:rPr>
                <m:t>Kurt</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4</m:t>
                      </m:r>
                    </m:sup>
                  </m:sSup>
                </m:e>
              </m:d>
            </m:num>
            <m:den>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e>
                  </m:d>
                </m:e>
                <m:sup>
                  <m:r>
                    <w:rPr>
                      <w:rFonts w:ascii="Cambria Math" w:hAnsi="Cambria Math"/>
                      <w:lang w:val="en-US"/>
                    </w:rPr>
                    <m:t>2</m:t>
                  </m:r>
                </m:sup>
              </m:sSup>
            </m:den>
          </m:f>
          <m:r>
            <w:rPr>
              <w:rFonts w:ascii="Cambria Math" w:hAnsi="Cambria Math"/>
              <w:lang w:val="en-US"/>
            </w:rPr>
            <m:t>,  (11)</m:t>
          </m:r>
        </m:oMath>
      </m:oMathPara>
    </w:p>
    <w:p w:rsidR="00650543" w:rsidRPr="001D1283" w:rsidRDefault="00650543" w:rsidP="00E33BBC">
      <w:pPr>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sup>
                  <m:r>
                    <w:rPr>
                      <w:rFonts w:ascii="Cambria Math" w:hAnsi="Cambria Math"/>
                      <w:lang w:val="en-US"/>
                    </w:rPr>
                    <m:t>4</m:t>
                  </m:r>
                </m:sup>
              </m:sSup>
            </m:e>
          </m:d>
          <m:r>
            <w:rPr>
              <w:rFonts w:ascii="Cambria Math" w:hAnsi="Cambria Math"/>
              <w:lang w:val="en-US"/>
            </w:rPr>
            <m:t>=Bla Bla Bla uzrakstisu velak</m:t>
          </m:r>
        </m:oMath>
      </m:oMathPara>
    </w:p>
    <w:p w:rsidR="00970D63" w:rsidRPr="001D1283" w:rsidRDefault="00F32A6A" w:rsidP="00E33BBC">
      <w:pPr>
        <w:rPr>
          <w:lang w:val="en-US"/>
        </w:rPr>
      </w:pPr>
      <w:r w:rsidRPr="001D1283">
        <w:rPr>
          <w:lang w:val="en-US"/>
        </w:rPr>
        <w:t>Timmerman also provides a formula (12) for unconditional autocorrelation. Note that even if we have a simple, state-independent autocorrelation coefficient it does not equal to unconditional autocorrelation.</w:t>
      </w:r>
    </w:p>
    <w:p w:rsidR="00F32A6A" w:rsidRPr="001D1283" w:rsidRDefault="00F32A6A" w:rsidP="00E33BBC">
      <w:pPr>
        <w:rPr>
          <w:lang w:val="en-US"/>
        </w:rPr>
      </w:pPr>
      <m:oMathPara>
        <m:oMath>
          <m:r>
            <w:rPr>
              <w:rFonts w:ascii="Cambria Math" w:hAnsi="Cambria Math"/>
              <w:lang w:val="en-US"/>
            </w:rPr>
            <m:t>E</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t+1</m:t>
                      </m:r>
                    </m:sub>
                  </m:sSub>
                  <m:r>
                    <w:rPr>
                      <w:rFonts w:ascii="Cambria Math" w:hAnsi="Cambria Math"/>
                      <w:lang w:val="en-US"/>
                    </w:rPr>
                    <m:t>-μ</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-μ</m:t>
                  </m:r>
                </m:e>
              </m:d>
            </m:e>
          </m:d>
          <m:r>
            <w:rPr>
              <w:rFonts w:ascii="Cambria Math" w:hAnsi="Cambria Math"/>
              <w:lang w:val="en-US"/>
            </w:rPr>
            <m:t>=</m:t>
          </m:r>
          <m:sSup>
            <m:sSupPr>
              <m:ctrlPr>
                <w:rPr>
                  <w:rFonts w:ascii="Cambria Math" w:hAnsi="Cambria Math"/>
                  <w:i/>
                  <w:lang w:val="en-US"/>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lang w:val="en-US"/>
                </w:rPr>
              </m:ctrlPr>
            </m:dPr>
            <m:e>
              <m:d>
                <m:dPr>
                  <m:ctrlPr>
                    <w:rPr>
                      <w:rFonts w:ascii="Cambria Math" w:hAnsi="Cambria Math"/>
                      <w:i/>
                      <w:lang w:val="en-US"/>
                    </w:rPr>
                  </m:ctrlPr>
                </m:dPr>
                <m:e>
                  <m:r>
                    <m:rPr>
                      <m:sty m:val="bi"/>
                    </m:rPr>
                    <w:rPr>
                      <w:rFonts w:ascii="Cambria Math" w:hAnsi="Cambria Math"/>
                      <w:lang w:val="en-US"/>
                    </w:rPr>
                    <m:t>B</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i</m:t>
                      </m:r>
                    </m:sub>
                  </m:sSub>
                  <m:r>
                    <m:rPr>
                      <m:sty m:val="bi"/>
                    </m:rPr>
                    <w:rPr>
                      <w:rFonts w:ascii="Cambria Math" w:hAnsi="Cambria Math"/>
                      <w:lang w:val="en-US"/>
                    </w:rPr>
                    <m:t>ι</m:t>
                  </m:r>
                </m:e>
              </m:d>
            </m:e>
          </m:d>
          <m:r>
            <w:rPr>
              <w:rFonts w:ascii="Cambria Math" w:hAnsi="Cambria Math"/>
              <w:lang w:val="en-US"/>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i</m:t>
                  </m:r>
                </m:sub>
              </m:sSub>
              <m:sSup>
                <m:sSupPr>
                  <m:ctrlPr>
                    <w:rPr>
                      <w:rFonts w:ascii="Cambria Math" w:hAnsi="Cambria Math"/>
                      <w:i/>
                      <w:lang w:val="en-US"/>
                    </w:rPr>
                  </m:ctrlPr>
                </m:sSupPr>
                <m:e>
                  <m:r>
                    <m:rPr>
                      <m:sty m:val="bi"/>
                    </m:rPr>
                    <w:rPr>
                      <w:rFonts w:ascii="Cambria Math" w:hAnsi="Cambria Math"/>
                      <w:lang w:val="en-US"/>
                    </w:rPr>
                    <m:t>π</m:t>
                  </m:r>
                </m:e>
                <m:sup>
                  <m:r>
                    <w:rPr>
                      <w:rFonts w:ascii="Cambria Math" w:hAnsi="Cambria Math"/>
                      <w:lang w:val="en-US"/>
                    </w:rPr>
                    <m:t>T</m:t>
                  </m:r>
                </m:sup>
              </m:sSup>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I</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φ</m:t>
                      </m:r>
                    </m:e>
                    <m:sub>
                      <m:r>
                        <w:rPr>
                          <w:rFonts w:ascii="Cambria Math" w:hAnsi="Cambria Math"/>
                          <w:lang w:val="en-US"/>
                        </w:rPr>
                        <m:t>i</m:t>
                      </m:r>
                    </m:sub>
                    <m:sup>
                      <m:r>
                        <w:rPr>
                          <w:rFonts w:ascii="Cambria Math" w:hAnsi="Cambria Math"/>
                          <w:lang w:val="en-US"/>
                        </w:rPr>
                        <m:t>2</m:t>
                      </m:r>
                    </m:sup>
                  </m:sSubSup>
                  <m:r>
                    <m:rPr>
                      <m:sty m:val="bi"/>
                    </m:rPr>
                    <w:rPr>
                      <w:rFonts w:ascii="Cambria Math" w:hAnsi="Cambria Math"/>
                      <w:lang w:val="en-US"/>
                    </w:rPr>
                    <m:t>B</m:t>
                  </m:r>
                </m:e>
              </m:d>
            </m:e>
            <m:sup>
              <m:r>
                <w:rPr>
                  <w:rFonts w:ascii="Cambria Math" w:hAnsi="Cambria Math"/>
                  <w:lang w:val="en-US"/>
                </w:rPr>
                <m:t>-1</m:t>
              </m:r>
            </m:sup>
          </m:sSup>
          <m:sSubSup>
            <m:sSubSupPr>
              <m:ctrlPr>
                <w:rPr>
                  <w:rFonts w:ascii="Cambria Math" w:hAnsi="Cambria Math"/>
                  <w:i/>
                  <w:lang w:val="en-US"/>
                </w:rPr>
              </m:ctrlPr>
            </m:sSubSupPr>
            <m:e>
              <m:r>
                <m:rPr>
                  <m:sty m:val="bi"/>
                </m:rPr>
                <w:rPr>
                  <w:rFonts w:ascii="Cambria Math" w:hAnsi="Cambria Math"/>
                  <w:lang w:val="en-US"/>
                </w:rPr>
                <m:t>σ</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 (12)</m:t>
          </m:r>
        </m:oMath>
      </m:oMathPara>
    </w:p>
    <w:p w:rsidR="000D2D7F" w:rsidRPr="001D1283" w:rsidRDefault="000D2D7F" w:rsidP="009A3A29">
      <w:pPr>
        <w:pStyle w:val="Virsraksts2"/>
        <w:rPr>
          <w:lang w:val="en-US"/>
        </w:rPr>
      </w:pPr>
      <w:r w:rsidRPr="001D1283">
        <w:rPr>
          <w:lang w:val="en-US"/>
        </w:rPr>
        <w:lastRenderedPageBreak/>
        <w:t>Literature review</w:t>
      </w:r>
    </w:p>
    <w:p w:rsidR="000D2D7F" w:rsidRDefault="000D2D7F" w:rsidP="000D2D7F">
      <w:pPr>
        <w:pStyle w:val="Textbody"/>
        <w:rPr>
          <w:lang w:val="en-US"/>
        </w:rPr>
      </w:pPr>
      <w:r w:rsidRPr="001D1283">
        <w:rPr>
          <w:lang w:val="en-US"/>
        </w:rPr>
        <w:t>The basic MS has finite number of states that are characterized by state dependent mean, variance and set of probabilities to change into another state</w:t>
      </w:r>
      <w:r w:rsidR="004E0026" w:rsidRPr="001D1283">
        <w:rPr>
          <w:lang w:val="en-US"/>
        </w:rPr>
        <w:t>. First time markov switching models were used in economics studying business cycles by (Hamil-ton (1989). There are different variations of markov models. F</w:t>
      </w:r>
      <w:r w:rsidRPr="001D1283">
        <w:rPr>
          <w:lang w:val="en-US"/>
        </w:rPr>
        <w:t>or exam</w:t>
      </w:r>
      <w:r w:rsidR="004E0026" w:rsidRPr="001D1283">
        <w:rPr>
          <w:lang w:val="en-US"/>
        </w:rPr>
        <w:t>ple basic markov switching, a</w:t>
      </w:r>
      <w:r w:rsidRPr="001D1283">
        <w:rPr>
          <w:lang w:val="en-US"/>
        </w:rPr>
        <w:t>utor</w:t>
      </w:r>
      <w:r w:rsidR="004E0026" w:rsidRPr="001D1283">
        <w:rPr>
          <w:lang w:val="en-US"/>
        </w:rPr>
        <w:t>egressive markov switching and state-dependent a</w:t>
      </w:r>
      <w:r w:rsidRPr="001D1283">
        <w:rPr>
          <w:lang w:val="en-US"/>
        </w:rPr>
        <w:t>utore</w:t>
      </w:r>
      <w:r w:rsidR="004E0026" w:rsidRPr="001D1283">
        <w:rPr>
          <w:lang w:val="en-US"/>
        </w:rPr>
        <w:t>gressive markov switching</w:t>
      </w:r>
      <w:r w:rsidRPr="001D1283">
        <w:rPr>
          <w:lang w:val="en-US"/>
        </w:rPr>
        <w:t xml:space="preserve"> models all used by All</w:t>
      </w:r>
      <w:r w:rsidR="004E0026" w:rsidRPr="001D1283">
        <w:rPr>
          <w:lang w:val="en-US"/>
        </w:rPr>
        <w:t xml:space="preserve">an Timmermann (2000) and adopted others. </w:t>
      </w:r>
      <w:proofErr w:type="gramStart"/>
      <w:r w:rsidR="004E0026" w:rsidRPr="001D1283">
        <w:rPr>
          <w:lang w:val="en-US"/>
        </w:rPr>
        <w:t>markov</w:t>
      </w:r>
      <w:proofErr w:type="gramEnd"/>
      <w:r w:rsidR="004E0026" w:rsidRPr="001D1283">
        <w:rPr>
          <w:lang w:val="en-US"/>
        </w:rPr>
        <w:t xml:space="preserve"> s</w:t>
      </w:r>
      <w:r w:rsidRPr="001D1283">
        <w:rPr>
          <w:lang w:val="en-US"/>
        </w:rPr>
        <w:t>witch</w:t>
      </w:r>
      <w:r w:rsidR="004E0026" w:rsidRPr="001D1283">
        <w:rPr>
          <w:lang w:val="en-US"/>
        </w:rPr>
        <w:t>ing poisson multifractal and m</w:t>
      </w:r>
      <w:r w:rsidRPr="001D1283">
        <w:rPr>
          <w:lang w:val="en-US"/>
        </w:rPr>
        <w:t>ark</w:t>
      </w:r>
      <w:r w:rsidR="004E0026" w:rsidRPr="001D1283">
        <w:rPr>
          <w:lang w:val="en-US"/>
        </w:rPr>
        <w:t xml:space="preserve">ov switching multifractal </w:t>
      </w:r>
      <w:r w:rsidRPr="001D1283">
        <w:rPr>
          <w:lang w:val="en-US"/>
        </w:rPr>
        <w:t xml:space="preserve">models </w:t>
      </w:r>
      <w:r w:rsidR="004E0026" w:rsidRPr="001D1283">
        <w:rPr>
          <w:lang w:val="en-US"/>
        </w:rPr>
        <w:t xml:space="preserve">were </w:t>
      </w:r>
      <w:r w:rsidRPr="001D1283">
        <w:rPr>
          <w:lang w:val="en-US"/>
        </w:rPr>
        <w:t>introduced by E. CALVET, J. FISHER (2004),</w:t>
      </w:r>
      <w:r w:rsidR="004E0026" w:rsidRPr="001D1283">
        <w:rPr>
          <w:lang w:val="en-US"/>
        </w:rPr>
        <w:t xml:space="preserve"> but h</w:t>
      </w:r>
      <w:r w:rsidRPr="001D1283">
        <w:rPr>
          <w:lang w:val="en-US"/>
        </w:rPr>
        <w:t>id</w:t>
      </w:r>
      <w:r w:rsidR="004E0026" w:rsidRPr="001D1283">
        <w:rPr>
          <w:lang w:val="en-US"/>
        </w:rPr>
        <w:t>den markov-switching model</w:t>
      </w:r>
      <w:r w:rsidRPr="001D1283">
        <w:rPr>
          <w:lang w:val="en-US"/>
        </w:rPr>
        <w:t xml:space="preserve"> introduced by A. Rossi and G.M. Gallo (2006).</w:t>
      </w:r>
    </w:p>
    <w:p w:rsidR="00CD36A5" w:rsidRDefault="00CD36A5" w:rsidP="00CD36A5">
      <w:pPr>
        <w:pStyle w:val="Textbody"/>
      </w:pPr>
      <w:r>
        <w:rPr>
          <w:lang w:val="en-US"/>
        </w:rPr>
        <w:t>Markov models are</w:t>
      </w:r>
      <w:r w:rsidR="001D1283">
        <w:rPr>
          <w:lang w:val="en-US"/>
        </w:rPr>
        <w:t xml:space="preserve"> favored of its ability to better fit complex data. </w:t>
      </w:r>
      <w:r w:rsidR="001D1283">
        <w:t xml:space="preserve">It has ability to generate non-normal distributions with different coefficients of means, standard deviations, skewness, kurtosis and serial correlation (A. Timmermann, 1999), (A. Taamouti, 2012). </w:t>
      </w:r>
      <w:r>
        <w:t>Mean reversion, the assumption that after shock the value tends to return a theoretical mean value, is also captured by Markov switching models according to research by Abderrahim Taamouti (2012).</w:t>
      </w:r>
      <w:r>
        <w:t xml:space="preserve"> </w:t>
      </w:r>
      <w:r w:rsidR="001D1283">
        <w:t>It has a better volatility estimate, but the derivation of total volatily depends on variation. And compared to GARCH markov models</w:t>
      </w:r>
      <w:r w:rsidR="001D1283">
        <w:t xml:space="preserve"> has</w:t>
      </w:r>
      <w:r w:rsidR="001D1283">
        <w:t xml:space="preserve"> advantage in variability of state persistence that describes better exc</w:t>
      </w:r>
      <w:r>
        <w:t xml:space="preserve">eptional and short-term events. </w:t>
      </w:r>
      <w:r>
        <w:t>Volatility clustering</w:t>
      </w:r>
      <w:r>
        <w:t xml:space="preserve"> that characterizes most of real world data</w:t>
      </w:r>
      <w:r>
        <w:t xml:space="preserve"> is natively captured by model in research</w:t>
      </w:r>
      <w:r>
        <w:t xml:space="preserve"> by Abderrahim Taamouti (2012).</w:t>
      </w:r>
    </w:p>
    <w:p w:rsidR="001D1283" w:rsidRPr="001D1283" w:rsidRDefault="001D1283" w:rsidP="000D2D7F">
      <w:pPr>
        <w:pStyle w:val="Textbody"/>
        <w:rPr>
          <w:lang w:val="en-US"/>
        </w:rPr>
      </w:pPr>
      <w:r>
        <w:t xml:space="preserve">Autocorrelation can be implemented in the model, but empirical tests shows that it has low significance. Ding et al. (1993) wrote that stock market returns contain little serial correlation.  Also </w:t>
      </w:r>
      <w:r w:rsidR="00CD36A5">
        <w:t xml:space="preserve">several </w:t>
      </w:r>
      <w:r>
        <w:t xml:space="preserve">model </w:t>
      </w:r>
      <w:r w:rsidR="00CD36A5">
        <w:t>variations themselves implicit</w:t>
      </w:r>
      <w:r>
        <w:t xml:space="preserve"> long memory and thus accounts for autocorrelation (E. CALVET, J. FISHER, 2004)</w:t>
      </w:r>
      <w:r w:rsidR="00CD36A5">
        <w:t xml:space="preserve">. </w:t>
      </w:r>
      <w:r w:rsidRPr="001D1283">
        <w:rPr>
          <w:lang w:val="en-US"/>
        </w:rPr>
        <w:t>All models use maximum likelihood estimator to fit the best parameters to prese</w:t>
      </w:r>
      <w:r w:rsidR="00CD36A5">
        <w:rPr>
          <w:lang w:val="en-US"/>
        </w:rPr>
        <w:t xml:space="preserve">nted data, and others also use </w:t>
      </w:r>
      <w:r w:rsidRPr="001D1283">
        <w:rPr>
          <w:lang w:val="en-US"/>
        </w:rPr>
        <w:t>filtering method by Hamilton (1994).</w:t>
      </w:r>
    </w:p>
    <w:p w:rsidR="000D2D7F" w:rsidRPr="001D1283" w:rsidRDefault="00CD36A5" w:rsidP="00CD36A5">
      <w:pPr>
        <w:pStyle w:val="Textbody"/>
        <w:rPr>
          <w:lang w:val="en-US"/>
        </w:rPr>
      </w:pPr>
      <w:r>
        <w:rPr>
          <w:lang w:val="en-US"/>
        </w:rPr>
        <w:t xml:space="preserve">Markov models differ greatly. </w:t>
      </w:r>
      <w:r w:rsidR="001D1283" w:rsidRPr="001D1283">
        <w:rPr>
          <w:lang w:val="en-US"/>
        </w:rPr>
        <w:t xml:space="preserve">Some of them </w:t>
      </w:r>
      <w:proofErr w:type="gramStart"/>
      <w:r w:rsidR="001D1283" w:rsidRPr="001D1283">
        <w:rPr>
          <w:lang w:val="en-US"/>
        </w:rPr>
        <w:t>deals</w:t>
      </w:r>
      <w:proofErr w:type="gramEnd"/>
      <w:r w:rsidR="001D1283" w:rsidRPr="001D1283">
        <w:rPr>
          <w:lang w:val="en-US"/>
        </w:rPr>
        <w:t xml:space="preserve"> with linear innovations, other with logari</w:t>
      </w:r>
      <w:r>
        <w:rPr>
          <w:lang w:val="en-US"/>
        </w:rPr>
        <w:t xml:space="preserve">thmic. Number of states usually </w:t>
      </w:r>
      <w:r w:rsidRPr="001D1283">
        <w:rPr>
          <w:lang w:val="en-US"/>
        </w:rPr>
        <w:t>is</w:t>
      </w:r>
      <w:r w:rsidR="001D1283" w:rsidRPr="001D1283">
        <w:rPr>
          <w:lang w:val="en-US"/>
        </w:rPr>
        <w:t xml:space="preserve"> small, but for example hidden markov model effectively uses dozens of states. Some of them has ergodic states (one active at one period) while others allow for multiple states to be active at the same time. Some deals with discrete times, but poisson multifractal deals with continuous time.</w:t>
      </w:r>
      <w:r w:rsidR="001D1283">
        <w:rPr>
          <w:lang w:val="en-US"/>
        </w:rPr>
        <w:t xml:space="preserve"> Some excludes auto-regression, some includes it independently or st</w:t>
      </w:r>
      <w:r>
        <w:rPr>
          <w:lang w:val="en-US"/>
        </w:rPr>
        <w:t>ate-dependently, others embody</w:t>
      </w:r>
      <w:r w:rsidR="001D1283">
        <w:rPr>
          <w:lang w:val="en-US"/>
        </w:rPr>
        <w:t xml:space="preserve"> characteristics that already accounts for auto-regression. Some of them use independent parameters, others has parameterized less or more of its parameters.</w:t>
      </w:r>
    </w:p>
    <w:p w:rsidR="009A3A29" w:rsidRPr="001D1283" w:rsidRDefault="009A3A29" w:rsidP="009A3A29">
      <w:pPr>
        <w:pStyle w:val="Virsraksts2"/>
        <w:rPr>
          <w:lang w:val="en-US"/>
        </w:rPr>
      </w:pPr>
      <w:r w:rsidRPr="001D1283">
        <w:rPr>
          <w:lang w:val="en-US"/>
        </w:rPr>
        <w:t>Fitting</w:t>
      </w:r>
    </w:p>
    <w:p w:rsidR="00DA214C" w:rsidRPr="001D1283" w:rsidRDefault="00DA214C" w:rsidP="00DA214C">
      <w:pPr>
        <w:rPr>
          <w:lang w:val="en-US"/>
        </w:rPr>
      </w:pPr>
      <w:r w:rsidRPr="001D1283">
        <w:rPr>
          <w:lang w:val="en-US"/>
        </w:rPr>
        <w:t xml:space="preserve">We are using </w:t>
      </w:r>
      <w:r w:rsidR="00F82713" w:rsidRPr="001D1283">
        <w:rPr>
          <w:lang w:val="en-US"/>
        </w:rPr>
        <w:t>customized ordinary</w:t>
      </w:r>
      <w:r w:rsidRPr="001D1283">
        <w:rPr>
          <w:lang w:val="en-US"/>
        </w:rPr>
        <w:t xml:space="preserve"> least squaeres (</w:t>
      </w:r>
      <w:r w:rsidR="00F82713" w:rsidRPr="001D1283">
        <w:rPr>
          <w:lang w:val="en-US"/>
        </w:rPr>
        <w:t>CO</w:t>
      </w:r>
      <w:r w:rsidRPr="001D1283">
        <w:rPr>
          <w:lang w:val="en-US"/>
        </w:rPr>
        <w:t>LS) to fit markov model to data. For fitting target we are minimizing markov model unconditional properties to data descriptive statistics.</w:t>
      </w:r>
      <w:r w:rsidR="00F82713" w:rsidRPr="001D1283">
        <w:rPr>
          <w:lang w:val="en-US"/>
        </w:rPr>
        <w:t xml:space="preserve"> </w:t>
      </w:r>
    </w:p>
    <w:p w:rsidR="00DA214C" w:rsidRPr="001D1283" w:rsidRDefault="00F82713" w:rsidP="00DA214C">
      <w:pPr>
        <w:rPr>
          <w:lang w:val="en-US"/>
        </w:rPr>
      </w:pPr>
      <m:oMathPara>
        <m:oMath>
          <m:r>
            <w:rPr>
              <w:rFonts w:ascii="Cambria Math" w:hAnsi="Cambria Math"/>
              <w:lang w:val="en-US"/>
            </w:rPr>
            <m:t>CO</m:t>
          </m:r>
          <m:r>
            <w:rPr>
              <w:rFonts w:ascii="Cambria Math" w:hAnsi="Cambria Math"/>
              <w:lang w:val="en-US"/>
            </w:rPr>
            <m:t>LS=</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3</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mean</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stdev</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cor</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ac</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skew</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Skew</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Skew</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kurt</m:t>
                  </m:r>
                </m:sub>
              </m:sSub>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Kurt</m:t>
                          </m:r>
                        </m:e>
                        <m:sub>
                          <m:r>
                            <w:rPr>
                              <w:rFonts w:ascii="Cambria Math" w:hAnsi="Cambria Math"/>
                              <w:lang w:val="en-US"/>
                            </w:rPr>
                            <m:t>mi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Kurt</m:t>
                          </m:r>
                        </m:e>
                        <m:sub>
                          <m:r>
                            <w:rPr>
                              <w:rFonts w:ascii="Cambria Math" w:hAnsi="Cambria Math"/>
                              <w:lang w:val="en-US"/>
                            </w:rPr>
                            <m:t>di</m:t>
                          </m:r>
                        </m:sub>
                      </m:sSub>
                    </m:e>
                  </m:d>
                </m:e>
                <m:sup>
                  <m:r>
                    <w:rPr>
                      <w:rFonts w:ascii="Cambria Math" w:hAnsi="Cambria Math"/>
                      <w:lang w:val="en-US"/>
                    </w:rPr>
                    <m:t>2</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13</m:t>
                  </m:r>
                </m:e>
              </m:d>
            </m:e>
          </m:nary>
        </m:oMath>
      </m:oMathPara>
    </w:p>
    <w:p w:rsidR="0005061A" w:rsidRPr="001D1283" w:rsidRDefault="00F82713" w:rsidP="00DA214C">
      <w:pPr>
        <w:rPr>
          <w:lang w:val="en-US"/>
        </w:rPr>
      </w:pPr>
      <w:r w:rsidRPr="001D1283">
        <w:rPr>
          <w:lang w:val="en-US"/>
        </w:rPr>
        <w:lastRenderedPageBreak/>
        <w:t>Because of our parameters lies in different scales (means in 10</w:t>
      </w:r>
      <w:r w:rsidRPr="001D1283">
        <w:rPr>
          <w:vertAlign w:val="superscript"/>
          <w:lang w:val="en-US"/>
        </w:rPr>
        <w:t>-3</w:t>
      </w:r>
      <w:r w:rsidRPr="001D1283">
        <w:rPr>
          <w:lang w:val="en-US"/>
        </w:rPr>
        <w:t xml:space="preserve">, kurtosis above 1, others around 0.1) use of ordinary least squares is not feasible. So we turned to RLS but it had also a drawback. For example, mean return of Stocks and LPE are around 0.0001, but mean return of a bond is 0.000001. All three mean returns need equal weighting relative to other measurements, but in RLS case Bond mean return would get 100 higher </w:t>
      </w:r>
      <w:proofErr w:type="gramStart"/>
      <w:r w:rsidRPr="001D1283">
        <w:rPr>
          <w:lang w:val="en-US"/>
        </w:rPr>
        <w:t>weight</w:t>
      </w:r>
      <w:proofErr w:type="gramEnd"/>
      <w:r w:rsidRPr="001D1283">
        <w:rPr>
          <w:lang w:val="en-US"/>
        </w:rPr>
        <w:t xml:space="preserve"> for precision. Therefore we </w:t>
      </w:r>
      <w:r w:rsidR="008F5417" w:rsidRPr="001D1283">
        <w:rPr>
          <w:lang w:val="en-US"/>
        </w:rPr>
        <w:t>used OLS in a different way –</w:t>
      </w:r>
      <w:r w:rsidR="00B64194" w:rsidRPr="001D1283">
        <w:rPr>
          <w:lang w:val="en-US"/>
        </w:rPr>
        <w:t xml:space="preserve"> based</w:t>
      </w:r>
      <w:r w:rsidR="008F5417" w:rsidRPr="001D1283">
        <w:rPr>
          <w:lang w:val="en-US"/>
        </w:rPr>
        <w:t xml:space="preserve"> to underlying data we used different </w:t>
      </w:r>
      <w:r w:rsidR="00B64194" w:rsidRPr="001D1283">
        <w:rPr>
          <w:lang w:val="en-US"/>
        </w:rPr>
        <w:t xml:space="preserve">set of </w:t>
      </w:r>
      <w:r w:rsidR="008F5417" w:rsidRPr="001D1283">
        <w:rPr>
          <w:lang w:val="en-US"/>
        </w:rPr>
        <w:t>constants for</w:t>
      </w:r>
      <w:r w:rsidR="00B64194" w:rsidRPr="001D1283">
        <w:rPr>
          <w:lang w:val="en-US"/>
        </w:rPr>
        <w:t xml:space="preserve"> estimation to ensure equal representation of all 6 elements. For dataset #2 we used xmean=100000, xstdev=1000, xcor=0.5, xskew=1, xkurt=0.1. </w:t>
      </w:r>
    </w:p>
    <w:p w:rsidR="00F82713" w:rsidRPr="001D1283" w:rsidRDefault="00B64194" w:rsidP="00DA214C">
      <w:pPr>
        <w:rPr>
          <w:lang w:val="en-US"/>
        </w:rPr>
      </w:pPr>
      <w:r w:rsidRPr="001D1283">
        <w:rPr>
          <w:lang w:val="en-US"/>
        </w:rPr>
        <w:t>We used the following co</w:t>
      </w:r>
      <w:r w:rsidR="0005061A" w:rsidRPr="001D1283">
        <w:rPr>
          <w:lang w:val="en-US"/>
        </w:rPr>
        <w:t>nstraints</w:t>
      </w:r>
      <w:proofErr w:type="gramStart"/>
      <w:r w:rsidR="0005061A" w:rsidRPr="001D1283">
        <w:rPr>
          <w:lang w:val="en-US"/>
        </w:rPr>
        <w:t>:</w:t>
      </w:r>
      <w:r w:rsidRPr="001D1283">
        <w:rPr>
          <w:lang w:val="en-US"/>
        </w:rPr>
        <w:t xml:space="preserve"> </w:t>
      </w:r>
      <w:proofErr w:type="gramEnd"/>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di</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di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di</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di</m:t>
                </m:r>
              </m:sub>
            </m:sSub>
          </m:e>
        </m:d>
      </m:oMath>
      <w:r w:rsidR="0005061A" w:rsidRPr="001D1283">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di</m:t>
                    </m:r>
                  </m:sub>
                </m:sSub>
              </m:num>
              <m:den>
                <m:r>
                  <w:rPr>
                    <w:rFonts w:ascii="Cambria Math" w:hAnsi="Cambria Math"/>
                    <w:lang w:val="en-US"/>
                  </w:rPr>
                  <m:t>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2σ</m:t>
                </m:r>
              </m:e>
              <m:sub>
                <m:r>
                  <w:rPr>
                    <w:rFonts w:ascii="Cambria Math" w:hAnsi="Cambria Math"/>
                    <w:lang w:val="en-US"/>
                  </w:rPr>
                  <m:t>di</m:t>
                </m:r>
              </m:sub>
            </m:sSub>
          </m:e>
        </m:d>
      </m:oMath>
      <w:r w:rsidR="0005061A" w:rsidRPr="001D1283">
        <w:rPr>
          <w:lang w:val="en-US"/>
        </w:rPr>
        <w:t xml:space="preserve">, </w:t>
      </w:r>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+1</m:t>
            </m:r>
          </m:e>
        </m:d>
      </m:oMath>
      <w:r w:rsidR="0005061A" w:rsidRPr="001D1283">
        <w:rPr>
          <w:lang w:val="en-US"/>
        </w:rPr>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+1</m:t>
            </m:r>
          </m:e>
        </m:d>
      </m:oMath>
      <w:r w:rsidR="00710E09" w:rsidRPr="001D1283">
        <w:rPr>
          <w:lang w:val="en-US"/>
        </w:rPr>
        <w:t xml:space="preserve"> and probability matrix constraint in (2). </w:t>
      </w:r>
    </w:p>
    <w:p w:rsidR="006312E0" w:rsidRPr="001D1283" w:rsidRDefault="00710E09" w:rsidP="007145C7">
      <w:pPr>
        <w:rPr>
          <w:lang w:val="en-US"/>
        </w:rPr>
      </w:pPr>
      <w:r w:rsidRPr="001D1283">
        <w:rPr>
          <w:lang w:val="en-US"/>
        </w:rPr>
        <w:t>For the process itself we use Monte Carlo methodology</w:t>
      </w:r>
      <w:r w:rsidR="007145C7" w:rsidRPr="001D1283">
        <w:rPr>
          <w:lang w:val="en-US"/>
        </w:rPr>
        <w:t xml:space="preserve"> iteratively</w:t>
      </w:r>
      <w:r w:rsidR="00902639" w:rsidRPr="001D1283">
        <w:rPr>
          <w:lang w:val="en-US"/>
        </w:rPr>
        <w:t xml:space="preserve">. </w:t>
      </w:r>
      <w:r w:rsidR="007145C7" w:rsidRPr="001D1283">
        <w:rPr>
          <w:lang w:val="en-US"/>
        </w:rPr>
        <w:t xml:space="preserve">Let us define three variables q, d and k where q is drop rate, d is allowed distance with initial value half-length between constraints, and k is a rate at which d decreases. </w:t>
      </w:r>
      <w:r w:rsidR="006312E0" w:rsidRPr="001D1283">
        <w:rPr>
          <w:lang w:val="en-US"/>
        </w:rPr>
        <w:t>W</w:t>
      </w:r>
      <w:r w:rsidR="00902639" w:rsidRPr="001D1283">
        <w:rPr>
          <w:lang w:val="en-US"/>
        </w:rPr>
        <w:t>e uniformly draw 1000 samples of 1000</w:t>
      </w:r>
      <w:r w:rsidR="007145C7" w:rsidRPr="001D1283">
        <w:rPr>
          <w:lang w:val="en-US"/>
        </w:rPr>
        <w:t xml:space="preserve"> parameter </w:t>
      </w:r>
      <w:proofErr w:type="gramStart"/>
      <w:r w:rsidR="007145C7" w:rsidRPr="001D1283">
        <w:rPr>
          <w:lang w:val="en-US"/>
        </w:rPr>
        <w:t>sets,</w:t>
      </w:r>
      <w:proofErr w:type="gramEnd"/>
      <w:r w:rsidR="007145C7" w:rsidRPr="001D1283">
        <w:rPr>
          <w:lang w:val="en-US"/>
        </w:rPr>
        <w:t xml:space="preserve"> </w:t>
      </w:r>
      <w:r w:rsidR="00902639" w:rsidRPr="001D1283">
        <w:rPr>
          <w:lang w:val="en-US"/>
        </w:rPr>
        <w:t>choose the best fitted parameter set for e</w:t>
      </w:r>
      <w:r w:rsidR="007145C7" w:rsidRPr="001D1283">
        <w:rPr>
          <w:lang w:val="en-US"/>
        </w:rPr>
        <w:t xml:space="preserve">very sample, drop worst samples at rate of q and decrease d at rate of k. In next step every 1000/q sample is individually considered as a starting point </w:t>
      </w:r>
      <w:r w:rsidR="006312E0" w:rsidRPr="001D1283">
        <w:rPr>
          <w:lang w:val="en-US"/>
        </w:rPr>
        <w:t xml:space="preserve">for next 1000 uniformly drawn parameter sets within distance d and inside constraints, and this process iterates until best COLS between samples ceases to go </w:t>
      </w:r>
      <w:proofErr w:type="gramStart"/>
      <w:r w:rsidR="006312E0" w:rsidRPr="001D1283">
        <w:rPr>
          <w:lang w:val="en-US"/>
        </w:rPr>
        <w:t>down every iteration</w:t>
      </w:r>
      <w:proofErr w:type="gramEnd"/>
      <w:r w:rsidR="006312E0" w:rsidRPr="001D1283">
        <w:rPr>
          <w:lang w:val="en-US"/>
        </w:rPr>
        <w:t xml:space="preserve"> under a specified threshold. Then all process is restarted with this sample as a starting point. </w:t>
      </w:r>
    </w:p>
    <w:p w:rsidR="006312E0" w:rsidRPr="001D1283" w:rsidRDefault="006312E0" w:rsidP="007145C7">
      <w:pPr>
        <w:rPr>
          <w:lang w:val="en-US"/>
        </w:rPr>
      </w:pPr>
      <w:r w:rsidRPr="001D1283">
        <w:rPr>
          <w:lang w:val="en-US"/>
        </w:rPr>
        <w:t xml:space="preserve">Such strategy was chosen by various unexpected reasons and all arguments mentioned onwards were practically tested or gained through practical experimentation. First, size of allowed space </w:t>
      </w:r>
      <w:r w:rsidR="00B52686" w:rsidRPr="001D1283">
        <w:rPr>
          <w:lang w:val="en-US"/>
        </w:rPr>
        <w:t xml:space="preserve">seems to matter the most. If starting constraints for mean were 3 standard deviations above statistical mean or if allowed space for conditional standard variance was multitude of 5 or more no reasonable results were gained at all. </w:t>
      </w:r>
      <w:r w:rsidR="007E35C2" w:rsidRPr="001D1283">
        <w:rPr>
          <w:lang w:val="en-US"/>
        </w:rPr>
        <w:t xml:space="preserve">Sometimes in 0.5mil random parameter sets none is superior to original sample, but after </w:t>
      </w:r>
      <w:r w:rsidR="00931C6C" w:rsidRPr="001D1283">
        <w:rPr>
          <w:lang w:val="en-US"/>
        </w:rPr>
        <w:t>little iteration</w:t>
      </w:r>
      <w:r w:rsidR="007E35C2" w:rsidRPr="001D1283">
        <w:rPr>
          <w:lang w:val="en-US"/>
        </w:rPr>
        <w:t xml:space="preserve"> when d has </w:t>
      </w:r>
      <w:r w:rsidR="00931C6C" w:rsidRPr="001D1283">
        <w:rPr>
          <w:lang w:val="en-US"/>
        </w:rPr>
        <w:t xml:space="preserve">considerably </w:t>
      </w:r>
      <w:r w:rsidR="007E35C2" w:rsidRPr="001D1283">
        <w:rPr>
          <w:lang w:val="en-US"/>
        </w:rPr>
        <w:t xml:space="preserve">lowered it starts to find up to 100 times better </w:t>
      </w:r>
      <w:r w:rsidR="00931C6C" w:rsidRPr="001D1283">
        <w:rPr>
          <w:lang w:val="en-US"/>
        </w:rPr>
        <w:t xml:space="preserve">parameter sets. </w:t>
      </w:r>
      <w:r w:rsidR="00B52686" w:rsidRPr="001D1283">
        <w:rPr>
          <w:lang w:val="en-US"/>
        </w:rPr>
        <w:t xml:space="preserve">Therefore starting constraints for mean and standard variance were introduced, and variable d was invented to limit and focus the searching space. In practice (after experimenting with constants) those two improvements were crucial to gain reasonable results and improved accuracy by 2-3 magnitudes. Secondly, q theoretically </w:t>
      </w:r>
      <w:r w:rsidR="00931C6C" w:rsidRPr="001D1283">
        <w:rPr>
          <w:lang w:val="en-US"/>
        </w:rPr>
        <w:t>should bias</w:t>
      </w:r>
      <w:r w:rsidR="007E35C2" w:rsidRPr="001D1283">
        <w:rPr>
          <w:lang w:val="en-US"/>
        </w:rPr>
        <w:t xml:space="preserve"> the results by arbitrary filtering, therefore it was introduced only lately after witnessing in every test that after 2</w:t>
      </w:r>
      <w:r w:rsidR="007E35C2" w:rsidRPr="001D1283">
        <w:rPr>
          <w:vertAlign w:val="superscript"/>
          <w:lang w:val="en-US"/>
        </w:rPr>
        <w:t>rd</w:t>
      </w:r>
      <w:r w:rsidR="007E35C2" w:rsidRPr="001D1283">
        <w:rPr>
          <w:lang w:val="en-US"/>
        </w:rPr>
        <w:t xml:space="preserve"> up to 4</w:t>
      </w:r>
      <w:r w:rsidR="007E35C2" w:rsidRPr="001D1283">
        <w:rPr>
          <w:vertAlign w:val="superscript"/>
          <w:lang w:val="en-US"/>
        </w:rPr>
        <w:t>th</w:t>
      </w:r>
      <w:r w:rsidR="007E35C2" w:rsidRPr="001D1283">
        <w:rPr>
          <w:lang w:val="en-US"/>
        </w:rPr>
        <w:t xml:space="preserve"> iteration (depending on constants) in practice lower tail results do not get better, but on other hand q noticeably improves performance.</w:t>
      </w:r>
      <w:r w:rsidR="00931C6C" w:rsidRPr="001D1283">
        <w:rPr>
          <w:lang w:val="en-US"/>
        </w:rPr>
        <w:t xml:space="preserve"> Third, balancing weights for COLS is not only important to get a significant result, but serves also other needs. For example by overpraising mean weight all process starts to work faster and more precise. I suspect it is because all other properties are very sensitive to mean therefore getting it right first avoids huge amounts of local minimum pitfalls. Fourth, correct </w:t>
      </w:r>
      <w:r w:rsidR="00AF7BAC" w:rsidRPr="001D1283">
        <w:rPr>
          <w:lang w:val="en-US"/>
        </w:rPr>
        <w:t>parameter choice is also important</w:t>
      </w:r>
      <w:r w:rsidR="00931C6C" w:rsidRPr="001D1283">
        <w:rPr>
          <w:lang w:val="en-US"/>
        </w:rPr>
        <w:t>. For example at the start process was built to work with variance-covariance matrix instead of standard deviation and correlation, but that was unable to produce anything significant.</w:t>
      </w:r>
      <w:r w:rsidR="00AF7BAC" w:rsidRPr="001D1283">
        <w:rPr>
          <w:lang w:val="en-US"/>
        </w:rPr>
        <w:t xml:space="preserve"> Most probably it was because random searching is done linearly over space and standard deviation with correlation is more linear than variance.</w:t>
      </w:r>
      <w:r w:rsidR="0058701D" w:rsidRPr="001D1283">
        <w:rPr>
          <w:lang w:val="en-US"/>
        </w:rPr>
        <w:t xml:space="preserve"> Fifth, mostly of the time all good fittings </w:t>
      </w:r>
      <w:proofErr w:type="gramStart"/>
      <w:r w:rsidR="0058701D" w:rsidRPr="001D1283">
        <w:rPr>
          <w:lang w:val="en-US"/>
        </w:rPr>
        <w:t>has</w:t>
      </w:r>
      <w:proofErr w:type="gramEnd"/>
      <w:r w:rsidR="0058701D" w:rsidRPr="001D1283">
        <w:rPr>
          <w:lang w:val="en-US"/>
        </w:rPr>
        <w:t xml:space="preserve"> a unconditional probability of state 1 above 99%. That effectively cancels out the </w:t>
      </w:r>
      <w:r w:rsidR="0058701D" w:rsidRPr="001D1283">
        <w:rPr>
          <w:lang w:val="en-US"/>
        </w:rPr>
        <w:lastRenderedPageBreak/>
        <w:t>markov model as a whole because markov model with 100% weight in one state is the same one-state world descriptive statistics. As fitting become more effective these 99% fits become extinct. It could be explained by a limited precision single state model can describe data and as fitting were more optimized finding better precision after a threshold only two-state models could be found, or on other hand some unseen local minimum problem was solved by unnoticed change in model .</w:t>
      </w:r>
    </w:p>
    <w:p w:rsidR="00AF7BAC" w:rsidRPr="001D1283" w:rsidRDefault="00682F57" w:rsidP="007145C7">
      <w:pPr>
        <w:rPr>
          <w:lang w:val="en-US"/>
        </w:rPr>
      </w:pPr>
      <w:r w:rsidRPr="001D1283">
        <w:rPr>
          <w:lang w:val="en-US"/>
        </w:rPr>
        <w:t xml:space="preserve">All statistical software </w:t>
      </w:r>
      <w:proofErr w:type="gramStart"/>
      <w:r w:rsidRPr="001D1283">
        <w:rPr>
          <w:lang w:val="en-US"/>
        </w:rPr>
        <w:t>do</w:t>
      </w:r>
      <w:proofErr w:type="gramEnd"/>
      <w:r w:rsidRPr="001D1283">
        <w:rPr>
          <w:lang w:val="en-US"/>
        </w:rPr>
        <w:t xml:space="preserve"> not provide the model, neither anything close enough that could be usable as a substitute. For the record, most similar tool found was hidden markov model by MATLAB. Also searchable internet is void of ready to use special tools, scripts or instructions, and even no wikipedia articles or discussions about this specific markov model variation were found. Therefore all the processes were implemented by team members themselves in programming language Lua during the course c</w:t>
      </w:r>
      <w:r w:rsidR="0073626C" w:rsidRPr="001D1283">
        <w:rPr>
          <w:lang w:val="en-US"/>
        </w:rPr>
        <w:t xml:space="preserve">onsulting mainly academic papers. You are welcome to consult the code itself and various raw data </w:t>
      </w:r>
      <w:proofErr w:type="gramStart"/>
      <w:r w:rsidR="0073626C" w:rsidRPr="001D1283">
        <w:rPr>
          <w:lang w:val="en-US"/>
        </w:rPr>
        <w:t>online[</w:t>
      </w:r>
      <w:proofErr w:type="gramEnd"/>
      <w:r w:rsidR="0073626C" w:rsidRPr="001D1283">
        <w:rPr>
          <w:lang w:val="en-US"/>
        </w:rPr>
        <w:t xml:space="preserve">1]. </w:t>
      </w:r>
    </w:p>
    <w:p w:rsidR="007145C7" w:rsidRPr="001D1283" w:rsidRDefault="00AF7BAC" w:rsidP="00AF7BAC">
      <w:pPr>
        <w:pStyle w:val="Virsraksts2"/>
        <w:rPr>
          <w:lang w:val="en-US"/>
        </w:rPr>
      </w:pPr>
      <w:r w:rsidRPr="001D1283">
        <w:rPr>
          <w:lang w:val="en-US"/>
        </w:rPr>
        <w:t>Results</w:t>
      </w:r>
    </w:p>
    <w:p w:rsidR="0073626C" w:rsidRDefault="0073626C" w:rsidP="0073626C">
      <w:pPr>
        <w:pStyle w:val="Virsraksts3"/>
        <w:rPr>
          <w:lang w:val="en-US"/>
        </w:rPr>
      </w:pPr>
      <w:r w:rsidRPr="001D1283">
        <w:rPr>
          <w:lang w:val="en-US"/>
        </w:rPr>
        <w:t>Dataset #1</w:t>
      </w:r>
    </w:p>
    <w:p w:rsidR="008818CD" w:rsidRPr="008818CD" w:rsidRDefault="008818CD" w:rsidP="008818CD">
      <w:pPr>
        <w:rPr>
          <w:lang w:val="en-US"/>
        </w:rPr>
      </w:pPr>
      <w:r>
        <w:rPr>
          <w:lang w:val="en-US"/>
        </w:rPr>
        <w:t xml:space="preserve">Our best fit for dataset #1 is in the table below. As it is seen, mean value is precise only 2 digits after comma and for LPE is of by 0.6% or 30 times but from other side it is within 1.5 standard deviations. Standard deviation is rather precise by 2 digits after </w:t>
      </w:r>
      <w:proofErr w:type="gramStart"/>
      <w:r>
        <w:rPr>
          <w:lang w:val="en-US"/>
        </w:rPr>
        <w:t>comma,</w:t>
      </w:r>
      <w:proofErr w:type="gramEnd"/>
      <w:r w:rsidR="001D2DB2">
        <w:rPr>
          <w:lang w:val="en-US"/>
        </w:rPr>
        <w:t xml:space="preserve"> variance-covariance matrix is very precise by 6 digits after comma. Skewness and autocorrelation is off by factor of 10 and Kurtosis is off by factor of 100. Relative precision can be controlled by coefficients in COLS and for Dataset #2 we raised relative wei</w:t>
      </w:r>
      <w:r w:rsidR="009546BF">
        <w:rPr>
          <w:lang w:val="en-US"/>
        </w:rPr>
        <w:t>ght for mean value.</w:t>
      </w:r>
    </w:p>
    <w:tbl>
      <w:tblPr>
        <w:tblW w:w="8261" w:type="dxa"/>
        <w:tblInd w:w="93" w:type="dxa"/>
        <w:tblLook w:val="04A0" w:firstRow="1" w:lastRow="0" w:firstColumn="1" w:lastColumn="0" w:noHBand="0" w:noVBand="1"/>
      </w:tblPr>
      <w:tblGrid>
        <w:gridCol w:w="1116"/>
        <w:gridCol w:w="1220"/>
        <w:gridCol w:w="1165"/>
        <w:gridCol w:w="1220"/>
        <w:gridCol w:w="1180"/>
        <w:gridCol w:w="1180"/>
        <w:gridCol w:w="1180"/>
      </w:tblGrid>
      <w:tr w:rsidR="008818CD" w:rsidRPr="008818CD" w:rsidTr="008818CD">
        <w:trPr>
          <w:trHeight w:val="300"/>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Statistical properties, Dataset #1</w:t>
            </w:r>
          </w:p>
        </w:tc>
        <w:tc>
          <w:tcPr>
            <w:tcW w:w="3540" w:type="dxa"/>
            <w:gridSpan w:val="3"/>
            <w:tcBorders>
              <w:top w:val="single" w:sz="4" w:space="0" w:color="auto"/>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Markov fitted properties, Dataset #1</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 </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GE LPE</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GE Stocks</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GE Bonds</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GE LPE</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GE Stocks</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GE Bonds</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Mean</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0.000159</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0.000175</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0.000012</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-0.006113</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0.000630</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-0.000277</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VCV (1)</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0.000023</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0.000060</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-0.000003</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0.000001</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VCV (2)</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0.000028</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-0.000003</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0.000060</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-0.000001</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VCV (3)</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0.000001</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-0.000001</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0.000000</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St.dev</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0.004790</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0.005273</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0.000315</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0.007726</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0.007734</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0.000449</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Skewness</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-1.581739</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-0.533728</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-0.333150</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-0.074609</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-0.030972</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0.071477</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Kurtosis</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24.552038</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6.345066</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26.810331</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0.222705</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-0.058676</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-0.011517</w:t>
            </w:r>
          </w:p>
        </w:tc>
      </w:tr>
      <w:tr w:rsidR="008818CD" w:rsidRPr="008818CD" w:rsidTr="008818CD">
        <w:trPr>
          <w:trHeight w:val="300"/>
        </w:trPr>
        <w:tc>
          <w:tcPr>
            <w:tcW w:w="1116" w:type="dxa"/>
            <w:tcBorders>
              <w:top w:val="nil"/>
              <w:left w:val="single" w:sz="4" w:space="0" w:color="auto"/>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rPr>
                <w:rFonts w:eastAsia="Times New Roman"/>
                <w:color w:val="000000"/>
                <w:lang w:eastAsia="lv-LV"/>
              </w:rPr>
            </w:pPr>
            <w:r w:rsidRPr="008818CD">
              <w:rPr>
                <w:rFonts w:eastAsia="Times New Roman"/>
                <w:color w:val="000000"/>
                <w:lang w:eastAsia="lv-LV"/>
              </w:rPr>
              <w:t>AutoCor</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-0.072788</w:t>
            </w:r>
          </w:p>
        </w:tc>
        <w:tc>
          <w:tcPr>
            <w:tcW w:w="1165"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0.126724</w:t>
            </w:r>
          </w:p>
        </w:tc>
        <w:tc>
          <w:tcPr>
            <w:tcW w:w="122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-0.366573</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-0.745823</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-0.575322</w:t>
            </w:r>
          </w:p>
        </w:tc>
        <w:tc>
          <w:tcPr>
            <w:tcW w:w="1180" w:type="dxa"/>
            <w:tcBorders>
              <w:top w:val="nil"/>
              <w:left w:val="nil"/>
              <w:bottom w:val="single" w:sz="4" w:space="0" w:color="auto"/>
              <w:right w:val="single" w:sz="4" w:space="0" w:color="auto"/>
            </w:tcBorders>
            <w:shd w:val="clear" w:color="auto" w:fill="auto"/>
            <w:noWrap/>
            <w:vAlign w:val="bottom"/>
            <w:hideMark/>
          </w:tcPr>
          <w:p w:rsidR="008818CD" w:rsidRPr="008818CD" w:rsidRDefault="008818CD" w:rsidP="008818CD">
            <w:pPr>
              <w:spacing w:after="0" w:line="240" w:lineRule="auto"/>
              <w:jc w:val="right"/>
              <w:rPr>
                <w:rFonts w:eastAsia="Times New Roman"/>
                <w:color w:val="000000"/>
                <w:lang w:eastAsia="lv-LV"/>
              </w:rPr>
            </w:pPr>
            <w:r w:rsidRPr="008818CD">
              <w:rPr>
                <w:rFonts w:eastAsia="Times New Roman"/>
                <w:color w:val="000000"/>
                <w:lang w:eastAsia="lv-LV"/>
              </w:rPr>
              <w:t>-0.035191</w:t>
            </w:r>
          </w:p>
        </w:tc>
      </w:tr>
    </w:tbl>
    <w:p w:rsidR="0073626C" w:rsidRDefault="0073626C" w:rsidP="0073626C">
      <w:pPr>
        <w:rPr>
          <w:lang w:val="en-US"/>
        </w:rPr>
      </w:pPr>
    </w:p>
    <w:p w:rsidR="001D2DB2" w:rsidRDefault="009546BF" w:rsidP="0073626C">
      <w:pPr>
        <w:rPr>
          <w:lang w:val="en-US"/>
        </w:rPr>
      </w:pPr>
      <w:r>
        <w:rPr>
          <w:lang w:val="en-US"/>
        </w:rPr>
        <w:t xml:space="preserve">At first we see that unconditional probabilities to be in states are 38.4% and 61.6% but standard deviations are very similar, as well mean for LPE and Bonds. But mean return for Stocks are inverse, and all correlation changes between states. This suggest a time period where LPE and Bonds are indifferent, but Stocks have significant growing periods or falling periods and in this falling phase both LPE and Bonds move to opposite direction. Conditional probabilities show that </w:t>
      </w:r>
      <w:r w:rsidR="005259FE">
        <w:rPr>
          <w:lang w:val="en-US"/>
        </w:rPr>
        <w:t xml:space="preserve">being in state two one is more likely to stay in state two than being in state two. To sum up, </w:t>
      </w:r>
      <w:proofErr w:type="gramStart"/>
      <w:r w:rsidR="005259FE">
        <w:rPr>
          <w:lang w:val="en-US"/>
        </w:rPr>
        <w:t>this don’t</w:t>
      </w:r>
      <w:proofErr w:type="gramEnd"/>
      <w:r w:rsidR="005259FE">
        <w:rPr>
          <w:lang w:val="en-US"/>
        </w:rPr>
        <w:t xml:space="preserve"> look realistic but earned best COLS score.</w:t>
      </w:r>
    </w:p>
    <w:tbl>
      <w:tblPr>
        <w:tblW w:w="8261" w:type="dxa"/>
        <w:tblInd w:w="93" w:type="dxa"/>
        <w:tblLook w:val="04A0" w:firstRow="1" w:lastRow="0" w:firstColumn="1" w:lastColumn="0" w:noHBand="0" w:noVBand="1"/>
      </w:tblPr>
      <w:tblGrid>
        <w:gridCol w:w="1001"/>
        <w:gridCol w:w="1210"/>
        <w:gridCol w:w="1210"/>
        <w:gridCol w:w="1210"/>
        <w:gridCol w:w="1210"/>
        <w:gridCol w:w="1210"/>
        <w:gridCol w:w="1210"/>
      </w:tblGrid>
      <w:tr w:rsidR="001D2DB2" w:rsidRPr="001D2DB2" w:rsidTr="001D2DB2">
        <w:trPr>
          <w:trHeight w:val="300"/>
        </w:trPr>
        <w:tc>
          <w:tcPr>
            <w:tcW w:w="826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Markow Autoregressive (lag 1) bivariate joint 3 asset model cond. Params, Dataset#1</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lastRenderedPageBreak/>
              <w:t>uProb.</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0.384234</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0.615766</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 </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Prob (1)</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0.395610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0.604390</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AutoCor</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-0.755549</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-0.688452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-0.040442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Prob (2)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0.377136</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0.622864</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 </w:t>
            </w:r>
          </w:p>
        </w:tc>
        <w:tc>
          <w:tcPr>
            <w:tcW w:w="363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1D2DB2" w:rsidRPr="001D2DB2" w:rsidRDefault="001D2DB2" w:rsidP="001D2DB2">
            <w:pPr>
              <w:spacing w:after="0" w:line="240" w:lineRule="auto"/>
              <w:jc w:val="center"/>
              <w:rPr>
                <w:rFonts w:eastAsia="Times New Roman"/>
                <w:color w:val="000000"/>
                <w:lang w:eastAsia="lv-LV"/>
              </w:rPr>
            </w:pPr>
            <w:r w:rsidRPr="001D2DB2">
              <w:rPr>
                <w:rFonts w:eastAsia="Times New Roman"/>
                <w:color w:val="000000"/>
                <w:lang w:eastAsia="lv-LV"/>
              </w:rPr>
              <w:t>State 1</w:t>
            </w:r>
          </w:p>
        </w:tc>
        <w:tc>
          <w:tcPr>
            <w:tcW w:w="363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1D2DB2" w:rsidRPr="001D2DB2" w:rsidRDefault="001D2DB2" w:rsidP="001D2DB2">
            <w:pPr>
              <w:spacing w:after="0" w:line="240" w:lineRule="auto"/>
              <w:jc w:val="center"/>
              <w:rPr>
                <w:rFonts w:eastAsia="Times New Roman"/>
                <w:color w:val="000000"/>
                <w:lang w:eastAsia="lv-LV"/>
              </w:rPr>
            </w:pPr>
            <w:r w:rsidRPr="001D2DB2">
              <w:rPr>
                <w:rFonts w:eastAsia="Times New Roman"/>
                <w:color w:val="000000"/>
                <w:lang w:eastAsia="lv-LV"/>
              </w:rPr>
              <w:t>State2</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Mean</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-0.007210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0.004547</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-0.000447</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-0.005429</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-0.001814</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-0.000172</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Cor (1)</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0.581946</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0.828801</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-0.564372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-0.181633</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Cor (2)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0.581946</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-0.129448</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-0.564372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-0.397085</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Cor (3)</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0.828801</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-0.129448</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1.000000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-0.181633</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-0.397085</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1.000000</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VCV (1)</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0.000042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0.000018</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0.000015</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-0.000012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0.000000</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VCV (2)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0.000018</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0.000023</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-0.000012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0.000029</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-0.000001</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VCV (3)</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0.000002</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-0.000001</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0.000000</w:t>
            </w:r>
          </w:p>
        </w:tc>
      </w:tr>
      <w:tr w:rsidR="001D2DB2" w:rsidRPr="001D2DB2" w:rsidTr="001D2DB2">
        <w:trPr>
          <w:trHeight w:val="300"/>
        </w:trPr>
        <w:tc>
          <w:tcPr>
            <w:tcW w:w="1001" w:type="dxa"/>
            <w:tcBorders>
              <w:top w:val="nil"/>
              <w:left w:val="single" w:sz="4" w:space="0" w:color="auto"/>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rPr>
                <w:rFonts w:eastAsia="Times New Roman"/>
                <w:color w:val="000000"/>
                <w:lang w:eastAsia="lv-LV"/>
              </w:rPr>
            </w:pPr>
            <w:r w:rsidRPr="001D2DB2">
              <w:rPr>
                <w:rFonts w:eastAsia="Times New Roman"/>
                <w:color w:val="000000"/>
                <w:lang w:eastAsia="lv-LV"/>
              </w:rPr>
              <w:t>St.dev</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0.006460</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0.004753</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0.000399</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0.003878</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0.005369</w:t>
            </w:r>
          </w:p>
        </w:tc>
        <w:tc>
          <w:tcPr>
            <w:tcW w:w="1210" w:type="dxa"/>
            <w:tcBorders>
              <w:top w:val="nil"/>
              <w:left w:val="nil"/>
              <w:bottom w:val="single" w:sz="4" w:space="0" w:color="auto"/>
              <w:right w:val="single" w:sz="4" w:space="0" w:color="auto"/>
            </w:tcBorders>
            <w:shd w:val="clear" w:color="auto" w:fill="auto"/>
            <w:noWrap/>
            <w:vAlign w:val="bottom"/>
            <w:hideMark/>
          </w:tcPr>
          <w:p w:rsidR="001D2DB2" w:rsidRPr="001D2DB2" w:rsidRDefault="001D2DB2" w:rsidP="001D2DB2">
            <w:pPr>
              <w:spacing w:after="0" w:line="240" w:lineRule="auto"/>
              <w:jc w:val="right"/>
              <w:rPr>
                <w:rFonts w:eastAsia="Times New Roman"/>
                <w:color w:val="000000"/>
                <w:lang w:eastAsia="lv-LV"/>
              </w:rPr>
            </w:pPr>
            <w:r w:rsidRPr="001D2DB2">
              <w:rPr>
                <w:rFonts w:eastAsia="Times New Roman"/>
                <w:color w:val="000000"/>
                <w:lang w:eastAsia="lv-LV"/>
              </w:rPr>
              <w:t>0.000445</w:t>
            </w:r>
          </w:p>
        </w:tc>
      </w:tr>
    </w:tbl>
    <w:p w:rsidR="0073626C" w:rsidRPr="001D1283" w:rsidRDefault="0073626C" w:rsidP="0073626C">
      <w:pPr>
        <w:rPr>
          <w:lang w:val="en-US"/>
        </w:rPr>
      </w:pPr>
    </w:p>
    <w:p w:rsidR="0073626C" w:rsidRPr="001D1283" w:rsidRDefault="0073626C" w:rsidP="0073626C">
      <w:pPr>
        <w:pStyle w:val="Virsraksts3"/>
        <w:rPr>
          <w:lang w:val="en-US"/>
        </w:rPr>
      </w:pPr>
      <w:r w:rsidRPr="001D1283">
        <w:rPr>
          <w:lang w:val="en-US"/>
        </w:rPr>
        <w:t>Dataset #2</w:t>
      </w:r>
    </w:p>
    <w:p w:rsidR="0058701D" w:rsidRPr="001D1283" w:rsidRDefault="0058701D" w:rsidP="0058701D">
      <w:pPr>
        <w:rPr>
          <w:lang w:val="en-US"/>
        </w:rPr>
      </w:pPr>
      <w:r w:rsidRPr="001D1283">
        <w:rPr>
          <w:lang w:val="en-US"/>
        </w:rPr>
        <w:t xml:space="preserve">Rasmuss is going to say what does these columns mean in real life </w:t>
      </w:r>
      <w:proofErr w:type="gramStart"/>
      <w:r w:rsidRPr="001D1283">
        <w:rPr>
          <w:lang w:val="en-US"/>
        </w:rPr>
        <w:t>language :p</w:t>
      </w:r>
      <w:proofErr w:type="gramEnd"/>
    </w:p>
    <w:p w:rsidR="0058701D" w:rsidRPr="001D1283" w:rsidRDefault="0058701D" w:rsidP="0058701D">
      <w:pPr>
        <w:rPr>
          <w:lang w:val="en-US"/>
        </w:rPr>
      </w:pPr>
      <w:r w:rsidRPr="001D1283">
        <w:rPr>
          <w:lang w:val="en-US"/>
        </w:rPr>
        <w:t>Below is output of best fit for 2</w:t>
      </w:r>
      <w:r w:rsidRPr="001D1283">
        <w:rPr>
          <w:vertAlign w:val="superscript"/>
          <w:lang w:val="en-US"/>
        </w:rPr>
        <w:t>nd</w:t>
      </w:r>
      <w:r w:rsidRPr="001D1283">
        <w:rPr>
          <w:lang w:val="en-US"/>
        </w:rPr>
        <w:t xml:space="preserve"> dataset. We can see that mean and standard deviation matches four digits after comma, skewness and auto-correlation is less than ten times off but kurtosis doesn’t match at all. As we discussed above weights for COLS is going to after this relative precision but it is worthy to note that if other properties were overweighted then only bad overall matches were gained. </w:t>
      </w:r>
    </w:p>
    <w:tbl>
      <w:tblPr>
        <w:tblW w:w="8180" w:type="dxa"/>
        <w:tblInd w:w="93" w:type="dxa"/>
        <w:tblLook w:val="04A0" w:firstRow="1" w:lastRow="0" w:firstColumn="1" w:lastColumn="0" w:noHBand="0" w:noVBand="1"/>
      </w:tblPr>
      <w:tblGrid>
        <w:gridCol w:w="1097"/>
        <w:gridCol w:w="1199"/>
        <w:gridCol w:w="1145"/>
        <w:gridCol w:w="1199"/>
        <w:gridCol w:w="1180"/>
        <w:gridCol w:w="1180"/>
        <w:gridCol w:w="1180"/>
      </w:tblGrid>
      <w:tr w:rsidR="00701869" w:rsidRPr="00701869" w:rsidTr="00701869">
        <w:trPr>
          <w:trHeight w:val="300"/>
        </w:trPr>
        <w:tc>
          <w:tcPr>
            <w:tcW w:w="46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Statistical properties</w:t>
            </w:r>
          </w:p>
        </w:tc>
        <w:tc>
          <w:tcPr>
            <w:tcW w:w="3540" w:type="dxa"/>
            <w:gridSpan w:val="3"/>
            <w:tcBorders>
              <w:top w:val="single" w:sz="4" w:space="0" w:color="auto"/>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Markov fitted properties</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 </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GE LPE</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GE Stocks</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GE Bonds</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GE LPE</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GE Stocks</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GE Bonds</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Mean</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0.000104</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0.000075</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0.000042</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0.000158</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-0.000046</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0.000086</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VCV (1)</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0.033534</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-0.000018</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-0.000001</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0.033545</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-0.000054</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-0.000024</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VCV (2)</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-0.000018</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0.000044</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-0.000054</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0.000048</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0.000000</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VCV (3)</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-0.000001</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0.000000</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-0.000024</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0.000000</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0.000000</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St.dev</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0.183122</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0.006658</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0.000211</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0.183152</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0.006932</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0.000221</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Skewness</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-0.359429</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-0.013262</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0.151860</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-0.232509</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-0.002668</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0.327011</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Kurtosis</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20.092276</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7.412959</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34.388661</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-0.335328</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0.000595</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0.193181</w:t>
            </w:r>
          </w:p>
        </w:tc>
      </w:tr>
      <w:tr w:rsidR="00701869" w:rsidRPr="00701869" w:rsidTr="00701869">
        <w:trPr>
          <w:trHeight w:val="300"/>
        </w:trPr>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rPr>
                <w:rFonts w:eastAsia="Times New Roman"/>
                <w:color w:val="000000"/>
                <w:lang w:val="en-US" w:eastAsia="lv-LV"/>
              </w:rPr>
            </w:pPr>
            <w:r w:rsidRPr="00701869">
              <w:rPr>
                <w:rFonts w:eastAsia="Times New Roman"/>
                <w:color w:val="000000"/>
                <w:lang w:val="en-US" w:eastAsia="lv-LV"/>
              </w:rPr>
              <w:t>AutoCor</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-0.271805</w:t>
            </w:r>
          </w:p>
        </w:tc>
        <w:tc>
          <w:tcPr>
            <w:tcW w:w="1145"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-0.019537</w:t>
            </w:r>
          </w:p>
        </w:tc>
        <w:tc>
          <w:tcPr>
            <w:tcW w:w="1199"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-0.152000</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0.087494</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0.105883</w:t>
            </w:r>
          </w:p>
        </w:tc>
        <w:tc>
          <w:tcPr>
            <w:tcW w:w="1180" w:type="dxa"/>
            <w:tcBorders>
              <w:top w:val="nil"/>
              <w:left w:val="nil"/>
              <w:bottom w:val="single" w:sz="4" w:space="0" w:color="auto"/>
              <w:right w:val="single" w:sz="4" w:space="0" w:color="auto"/>
            </w:tcBorders>
            <w:shd w:val="clear" w:color="auto" w:fill="auto"/>
            <w:noWrap/>
            <w:vAlign w:val="bottom"/>
            <w:hideMark/>
          </w:tcPr>
          <w:p w:rsidR="00701869" w:rsidRPr="00701869" w:rsidRDefault="00701869" w:rsidP="00701869">
            <w:pPr>
              <w:spacing w:after="0" w:line="240" w:lineRule="auto"/>
              <w:jc w:val="right"/>
              <w:rPr>
                <w:rFonts w:eastAsia="Times New Roman"/>
                <w:color w:val="000000"/>
                <w:lang w:val="en-US" w:eastAsia="lv-LV"/>
              </w:rPr>
            </w:pPr>
            <w:r w:rsidRPr="00701869">
              <w:rPr>
                <w:rFonts w:eastAsia="Times New Roman"/>
                <w:color w:val="000000"/>
                <w:lang w:val="en-US" w:eastAsia="lv-LV"/>
              </w:rPr>
              <w:t>0.225368</w:t>
            </w:r>
          </w:p>
        </w:tc>
      </w:tr>
    </w:tbl>
    <w:p w:rsidR="0073626C" w:rsidRPr="001D1283" w:rsidRDefault="0073626C" w:rsidP="0073626C">
      <w:pPr>
        <w:rPr>
          <w:lang w:val="en-US"/>
        </w:rPr>
      </w:pPr>
    </w:p>
    <w:p w:rsidR="0058701D" w:rsidRPr="001D1283" w:rsidRDefault="0058701D" w:rsidP="0073626C">
      <w:pPr>
        <w:rPr>
          <w:lang w:val="en-US"/>
        </w:rPr>
      </w:pPr>
      <w:r w:rsidRPr="001D1283">
        <w:rPr>
          <w:lang w:val="en-US"/>
        </w:rPr>
        <w:t xml:space="preserve">Below we see conditional properties of markov model. At first glance we see that unconditional probabilities are 53.45% and 46.55% and both states </w:t>
      </w:r>
      <w:proofErr w:type="gramStart"/>
      <w:r w:rsidRPr="001D1283">
        <w:rPr>
          <w:lang w:val="en-US"/>
        </w:rPr>
        <w:t>has</w:t>
      </w:r>
      <w:proofErr w:type="gramEnd"/>
      <w:r w:rsidRPr="001D1283">
        <w:rPr>
          <w:lang w:val="en-US"/>
        </w:rPr>
        <w:t xml:space="preserve"> different properties. In conditional probability matrix we see that </w:t>
      </w:r>
      <w:proofErr w:type="gramStart"/>
      <w:r w:rsidRPr="001D1283">
        <w:rPr>
          <w:lang w:val="en-US"/>
        </w:rPr>
        <w:t>these states has</w:t>
      </w:r>
      <w:proofErr w:type="gramEnd"/>
      <w:r w:rsidRPr="001D1283">
        <w:rPr>
          <w:lang w:val="en-US"/>
        </w:rPr>
        <w:t xml:space="preserve"> a great chance to change and first state is more stable than second state. </w:t>
      </w:r>
      <w:r w:rsidR="00C8541A" w:rsidRPr="001D1283">
        <w:rPr>
          <w:lang w:val="en-US"/>
        </w:rPr>
        <w:t xml:space="preserve">The greatest difference is mean return for LPE – in first state it is growing at 11.47% but in second falling at -13.14%. Other assets has small but inverse situation. </w:t>
      </w:r>
      <w:r w:rsidR="00C94315" w:rsidRPr="001D1283">
        <w:rPr>
          <w:lang w:val="en-US"/>
        </w:rPr>
        <w:t>Second greatest inversion is correlation – this fitted model shows high inverse relantionships between LPE and Stocks that flips in other state. S</w:t>
      </w:r>
      <w:r w:rsidR="00C8541A" w:rsidRPr="001D1283">
        <w:rPr>
          <w:lang w:val="en-US"/>
        </w:rPr>
        <w:t xml:space="preserve">tate two has </w:t>
      </w:r>
      <w:r w:rsidR="00C94315" w:rsidRPr="001D1283">
        <w:rPr>
          <w:lang w:val="en-US"/>
        </w:rPr>
        <w:t>significantly less correlation between assets, and also has a</w:t>
      </w:r>
      <w:r w:rsidR="00C8541A" w:rsidRPr="001D1283">
        <w:rPr>
          <w:lang w:val="en-US"/>
        </w:rPr>
        <w:t xml:space="preserve"> bit greater volatility</w:t>
      </w:r>
      <w:r w:rsidR="00C94315" w:rsidRPr="001D1283">
        <w:rPr>
          <w:lang w:val="en-US"/>
        </w:rPr>
        <w:t xml:space="preserve"> overall but with no significant difference. Author [#REF] once used markov model to manually sort timeseries data into growing market and falling market to find out that falling markets has greater volatility, but here a fitted model doesn’t show that.</w:t>
      </w:r>
      <w:r w:rsidR="00C8541A" w:rsidRPr="001D1283">
        <w:rPr>
          <w:lang w:val="en-US"/>
        </w:rPr>
        <w:t xml:space="preserve"> </w:t>
      </w:r>
      <w:r w:rsidR="00C94315" w:rsidRPr="001D1283">
        <w:rPr>
          <w:lang w:val="en-US"/>
        </w:rPr>
        <w:t xml:space="preserve"> </w:t>
      </w:r>
      <w:r w:rsidR="00C8541A" w:rsidRPr="001D1283">
        <w:rPr>
          <w:lang w:val="en-US"/>
        </w:rPr>
        <w:t xml:space="preserve">  </w:t>
      </w:r>
    </w:p>
    <w:tbl>
      <w:tblPr>
        <w:tblW w:w="8761" w:type="dxa"/>
        <w:tblInd w:w="93" w:type="dxa"/>
        <w:tblLook w:val="04A0" w:firstRow="1" w:lastRow="0" w:firstColumn="1" w:lastColumn="0" w:noHBand="0" w:noVBand="1"/>
      </w:tblPr>
      <w:tblGrid>
        <w:gridCol w:w="961"/>
        <w:gridCol w:w="1300"/>
        <w:gridCol w:w="1300"/>
        <w:gridCol w:w="1300"/>
        <w:gridCol w:w="1300"/>
        <w:gridCol w:w="1300"/>
        <w:gridCol w:w="1300"/>
      </w:tblGrid>
      <w:tr w:rsidR="0058701D" w:rsidRPr="0058701D" w:rsidTr="0058701D">
        <w:trPr>
          <w:trHeight w:val="300"/>
        </w:trPr>
        <w:tc>
          <w:tcPr>
            <w:tcW w:w="876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lastRenderedPageBreak/>
              <w:t xml:space="preserve">Markow Autoregressive (lag 1) bivariate joint 3 asset model cond. </w:t>
            </w:r>
            <w:r w:rsidRPr="001D1283">
              <w:rPr>
                <w:rFonts w:eastAsia="Times New Roman"/>
                <w:color w:val="000000"/>
                <w:lang w:val="en-US" w:eastAsia="lv-LV"/>
              </w:rPr>
              <w:t>P</w:t>
            </w:r>
            <w:r w:rsidRPr="0058701D">
              <w:rPr>
                <w:rFonts w:eastAsia="Times New Roman"/>
                <w:color w:val="000000"/>
                <w:lang w:val="en-US" w:eastAsia="lv-LV"/>
              </w:rPr>
              <w:t>arams</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proofErr w:type="gramStart"/>
            <w:r w:rsidRPr="0058701D">
              <w:rPr>
                <w:rFonts w:eastAsia="Times New Roman"/>
                <w:color w:val="000000"/>
                <w:lang w:val="en-US" w:eastAsia="lv-LV"/>
              </w:rPr>
              <w:t>uProb</w:t>
            </w:r>
            <w:proofErr w:type="gramEnd"/>
            <w:r w:rsidRPr="0058701D">
              <w:rPr>
                <w:rFonts w:eastAsia="Times New Roman"/>
                <w:color w:val="000000"/>
                <w:lang w:val="en-US" w:eastAsia="lv-LV"/>
              </w:rPr>
              <w:t>.</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0.5344707</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0.4655293</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 </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Prob (1)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0.2998600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0.7001400</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AutoCor</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0.5702866</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0.1081146</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0.3669755</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Prob (2)</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0.8038254</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0.1961746</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 </w:t>
            </w:r>
          </w:p>
        </w:tc>
        <w:tc>
          <w:tcPr>
            <w:tcW w:w="39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8701D" w:rsidRPr="0058701D" w:rsidRDefault="0058701D" w:rsidP="0058701D">
            <w:pPr>
              <w:spacing w:after="0" w:line="240" w:lineRule="auto"/>
              <w:jc w:val="center"/>
              <w:rPr>
                <w:rFonts w:eastAsia="Times New Roman"/>
                <w:color w:val="000000"/>
                <w:lang w:val="en-US" w:eastAsia="lv-LV"/>
              </w:rPr>
            </w:pPr>
            <w:r w:rsidRPr="0058701D">
              <w:rPr>
                <w:rFonts w:eastAsia="Times New Roman"/>
                <w:color w:val="000000"/>
                <w:lang w:val="en-US" w:eastAsia="lv-LV"/>
              </w:rPr>
              <w:t>State 1</w:t>
            </w:r>
          </w:p>
        </w:tc>
        <w:tc>
          <w:tcPr>
            <w:tcW w:w="390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58701D" w:rsidRPr="0058701D" w:rsidRDefault="0058701D" w:rsidP="0058701D">
            <w:pPr>
              <w:spacing w:after="0" w:line="240" w:lineRule="auto"/>
              <w:jc w:val="center"/>
              <w:rPr>
                <w:rFonts w:eastAsia="Times New Roman"/>
                <w:color w:val="000000"/>
                <w:lang w:val="en-US" w:eastAsia="lv-LV"/>
              </w:rPr>
            </w:pPr>
            <w:r w:rsidRPr="0058701D">
              <w:rPr>
                <w:rFonts w:eastAsia="Times New Roman"/>
                <w:color w:val="000000"/>
                <w:lang w:val="en-US" w:eastAsia="lv-LV"/>
              </w:rPr>
              <w:t>State2</w:t>
            </w:r>
          </w:p>
        </w:tc>
      </w:tr>
      <w:tr w:rsidR="0058701D" w:rsidRPr="001D1283"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tcPr>
          <w:p w:rsidR="0058701D" w:rsidRPr="00701869" w:rsidRDefault="0058701D" w:rsidP="001D1283">
            <w:pPr>
              <w:spacing w:after="0" w:line="240" w:lineRule="auto"/>
              <w:rPr>
                <w:rFonts w:eastAsia="Times New Roman"/>
                <w:color w:val="000000"/>
                <w:lang w:val="en-US" w:eastAsia="lv-LV"/>
              </w:rPr>
            </w:pPr>
            <w:r w:rsidRPr="00701869">
              <w:rPr>
                <w:rFonts w:eastAsia="Times New Roman"/>
                <w:color w:val="000000"/>
                <w:lang w:val="en-US" w:eastAsia="lv-LV"/>
              </w:rPr>
              <w:t> </w:t>
            </w:r>
          </w:p>
        </w:tc>
        <w:tc>
          <w:tcPr>
            <w:tcW w:w="1300" w:type="dxa"/>
            <w:tcBorders>
              <w:top w:val="nil"/>
              <w:left w:val="nil"/>
              <w:bottom w:val="single" w:sz="4" w:space="0" w:color="auto"/>
              <w:right w:val="single" w:sz="4" w:space="0" w:color="auto"/>
            </w:tcBorders>
            <w:shd w:val="clear" w:color="auto" w:fill="auto"/>
            <w:noWrap/>
            <w:vAlign w:val="bottom"/>
          </w:tcPr>
          <w:p w:rsidR="0058701D" w:rsidRPr="00701869" w:rsidRDefault="0058701D" w:rsidP="001D1283">
            <w:pPr>
              <w:spacing w:after="0" w:line="240" w:lineRule="auto"/>
              <w:rPr>
                <w:rFonts w:eastAsia="Times New Roman"/>
                <w:color w:val="000000"/>
                <w:lang w:val="en-US" w:eastAsia="lv-LV"/>
              </w:rPr>
            </w:pPr>
            <w:r w:rsidRPr="00701869">
              <w:rPr>
                <w:rFonts w:eastAsia="Times New Roman"/>
                <w:color w:val="000000"/>
                <w:lang w:val="en-US" w:eastAsia="lv-LV"/>
              </w:rPr>
              <w:t>GE LPE</w:t>
            </w:r>
          </w:p>
        </w:tc>
        <w:tc>
          <w:tcPr>
            <w:tcW w:w="1300" w:type="dxa"/>
            <w:tcBorders>
              <w:top w:val="nil"/>
              <w:left w:val="nil"/>
              <w:bottom w:val="single" w:sz="4" w:space="0" w:color="auto"/>
              <w:right w:val="single" w:sz="4" w:space="0" w:color="auto"/>
            </w:tcBorders>
            <w:shd w:val="clear" w:color="auto" w:fill="auto"/>
            <w:noWrap/>
            <w:vAlign w:val="bottom"/>
          </w:tcPr>
          <w:p w:rsidR="0058701D" w:rsidRPr="00701869" w:rsidRDefault="0058701D" w:rsidP="001D1283">
            <w:pPr>
              <w:spacing w:after="0" w:line="240" w:lineRule="auto"/>
              <w:rPr>
                <w:rFonts w:eastAsia="Times New Roman"/>
                <w:color w:val="000000"/>
                <w:lang w:val="en-US" w:eastAsia="lv-LV"/>
              </w:rPr>
            </w:pPr>
            <w:r w:rsidRPr="00701869">
              <w:rPr>
                <w:rFonts w:eastAsia="Times New Roman"/>
                <w:color w:val="000000"/>
                <w:lang w:val="en-US" w:eastAsia="lv-LV"/>
              </w:rPr>
              <w:t>GE Stocks</w:t>
            </w:r>
          </w:p>
        </w:tc>
        <w:tc>
          <w:tcPr>
            <w:tcW w:w="1300" w:type="dxa"/>
            <w:tcBorders>
              <w:top w:val="nil"/>
              <w:left w:val="nil"/>
              <w:bottom w:val="single" w:sz="4" w:space="0" w:color="auto"/>
              <w:right w:val="single" w:sz="4" w:space="0" w:color="auto"/>
            </w:tcBorders>
            <w:shd w:val="clear" w:color="auto" w:fill="auto"/>
            <w:noWrap/>
            <w:vAlign w:val="bottom"/>
          </w:tcPr>
          <w:p w:rsidR="0058701D" w:rsidRPr="00701869" w:rsidRDefault="0058701D" w:rsidP="001D1283">
            <w:pPr>
              <w:spacing w:after="0" w:line="240" w:lineRule="auto"/>
              <w:rPr>
                <w:rFonts w:eastAsia="Times New Roman"/>
                <w:color w:val="000000"/>
                <w:lang w:val="en-US" w:eastAsia="lv-LV"/>
              </w:rPr>
            </w:pPr>
            <w:r w:rsidRPr="00701869">
              <w:rPr>
                <w:rFonts w:eastAsia="Times New Roman"/>
                <w:color w:val="000000"/>
                <w:lang w:val="en-US" w:eastAsia="lv-LV"/>
              </w:rPr>
              <w:t>GE Bonds</w:t>
            </w:r>
          </w:p>
        </w:tc>
        <w:tc>
          <w:tcPr>
            <w:tcW w:w="1300" w:type="dxa"/>
            <w:tcBorders>
              <w:top w:val="nil"/>
              <w:left w:val="nil"/>
              <w:bottom w:val="single" w:sz="4" w:space="0" w:color="auto"/>
              <w:right w:val="single" w:sz="4" w:space="0" w:color="auto"/>
            </w:tcBorders>
            <w:shd w:val="clear" w:color="auto" w:fill="auto"/>
            <w:noWrap/>
            <w:vAlign w:val="bottom"/>
          </w:tcPr>
          <w:p w:rsidR="0058701D" w:rsidRPr="00701869" w:rsidRDefault="0058701D" w:rsidP="001D1283">
            <w:pPr>
              <w:spacing w:after="0" w:line="240" w:lineRule="auto"/>
              <w:rPr>
                <w:rFonts w:eastAsia="Times New Roman"/>
                <w:color w:val="000000"/>
                <w:lang w:val="en-US" w:eastAsia="lv-LV"/>
              </w:rPr>
            </w:pPr>
            <w:r w:rsidRPr="00701869">
              <w:rPr>
                <w:rFonts w:eastAsia="Times New Roman"/>
                <w:color w:val="000000"/>
                <w:lang w:val="en-US" w:eastAsia="lv-LV"/>
              </w:rPr>
              <w:t>GE LPE</w:t>
            </w:r>
          </w:p>
        </w:tc>
        <w:tc>
          <w:tcPr>
            <w:tcW w:w="1300" w:type="dxa"/>
            <w:tcBorders>
              <w:top w:val="nil"/>
              <w:left w:val="nil"/>
              <w:bottom w:val="single" w:sz="4" w:space="0" w:color="auto"/>
              <w:right w:val="single" w:sz="4" w:space="0" w:color="auto"/>
            </w:tcBorders>
            <w:shd w:val="clear" w:color="auto" w:fill="auto"/>
            <w:noWrap/>
            <w:vAlign w:val="bottom"/>
          </w:tcPr>
          <w:p w:rsidR="0058701D" w:rsidRPr="00701869" w:rsidRDefault="0058701D" w:rsidP="001D1283">
            <w:pPr>
              <w:spacing w:after="0" w:line="240" w:lineRule="auto"/>
              <w:rPr>
                <w:rFonts w:eastAsia="Times New Roman"/>
                <w:color w:val="000000"/>
                <w:lang w:val="en-US" w:eastAsia="lv-LV"/>
              </w:rPr>
            </w:pPr>
            <w:r w:rsidRPr="00701869">
              <w:rPr>
                <w:rFonts w:eastAsia="Times New Roman"/>
                <w:color w:val="000000"/>
                <w:lang w:val="en-US" w:eastAsia="lv-LV"/>
              </w:rPr>
              <w:t>GE Stocks</w:t>
            </w:r>
          </w:p>
        </w:tc>
        <w:tc>
          <w:tcPr>
            <w:tcW w:w="1300" w:type="dxa"/>
            <w:tcBorders>
              <w:top w:val="nil"/>
              <w:left w:val="nil"/>
              <w:bottom w:val="single" w:sz="4" w:space="0" w:color="auto"/>
              <w:right w:val="single" w:sz="4" w:space="0" w:color="auto"/>
            </w:tcBorders>
            <w:shd w:val="clear" w:color="auto" w:fill="auto"/>
            <w:noWrap/>
            <w:vAlign w:val="bottom"/>
          </w:tcPr>
          <w:p w:rsidR="0058701D" w:rsidRPr="00701869" w:rsidRDefault="0058701D" w:rsidP="001D1283">
            <w:pPr>
              <w:spacing w:after="0" w:line="240" w:lineRule="auto"/>
              <w:rPr>
                <w:rFonts w:eastAsia="Times New Roman"/>
                <w:color w:val="000000"/>
                <w:lang w:val="en-US" w:eastAsia="lv-LV"/>
              </w:rPr>
            </w:pPr>
            <w:r w:rsidRPr="00701869">
              <w:rPr>
                <w:rFonts w:eastAsia="Times New Roman"/>
                <w:color w:val="000000"/>
                <w:lang w:val="en-US" w:eastAsia="lv-LV"/>
              </w:rPr>
              <w:t>GE Bonds</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Mean</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0.1147493</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-0.0004368</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0.0000026</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-0.1314034</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0.0004023</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0.0001812</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Cor (1)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-0.9946458</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-0.2369431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0.8515266</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-0.6357739</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Cor (2)</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-0.9946458</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0.6927961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0.8515266</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-0.0612679</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Cor (3)</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-0.2369431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0.6927961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1.0000000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-0.6357739</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-0.0612679</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1.0000000</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VCV (1)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0.0090043</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-0.0006538</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-0.0000034</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0.0164326</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0.0007447</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-0.0000182</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VCV (2)</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-0.0006538</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0.0000480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0.0000007</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0.0007447</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0.0000465</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-0.0000001</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VCV (3)</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-0.0000034</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0.0000007</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0.0000000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-0.0000182</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-0.0000001</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0.0000001</w:t>
            </w:r>
          </w:p>
        </w:tc>
      </w:tr>
      <w:tr w:rsidR="0058701D" w:rsidRPr="0058701D" w:rsidTr="0058701D">
        <w:trPr>
          <w:trHeight w:val="300"/>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rPr>
                <w:rFonts w:eastAsia="Times New Roman"/>
                <w:color w:val="000000"/>
                <w:lang w:val="en-US" w:eastAsia="lv-LV"/>
              </w:rPr>
            </w:pPr>
            <w:r w:rsidRPr="0058701D">
              <w:rPr>
                <w:rFonts w:eastAsia="Times New Roman"/>
                <w:color w:val="000000"/>
                <w:lang w:val="en-US" w:eastAsia="lv-LV"/>
              </w:rPr>
              <w:t>St.dev</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0.0948910</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0.0069275</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0.0001503</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0.1281898</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0.0068225</w:t>
            </w:r>
          </w:p>
        </w:tc>
        <w:tc>
          <w:tcPr>
            <w:tcW w:w="1300" w:type="dxa"/>
            <w:tcBorders>
              <w:top w:val="nil"/>
              <w:left w:val="nil"/>
              <w:bottom w:val="single" w:sz="4" w:space="0" w:color="auto"/>
              <w:right w:val="single" w:sz="4" w:space="0" w:color="auto"/>
            </w:tcBorders>
            <w:shd w:val="clear" w:color="auto" w:fill="auto"/>
            <w:noWrap/>
            <w:vAlign w:val="bottom"/>
            <w:hideMark/>
          </w:tcPr>
          <w:p w:rsidR="0058701D" w:rsidRPr="0058701D" w:rsidRDefault="0058701D" w:rsidP="0058701D">
            <w:pPr>
              <w:spacing w:after="0" w:line="240" w:lineRule="auto"/>
              <w:jc w:val="right"/>
              <w:rPr>
                <w:rFonts w:eastAsia="Times New Roman"/>
                <w:color w:val="000000"/>
                <w:lang w:val="en-US" w:eastAsia="lv-LV"/>
              </w:rPr>
            </w:pPr>
            <w:r w:rsidRPr="0058701D">
              <w:rPr>
                <w:rFonts w:eastAsia="Times New Roman"/>
                <w:color w:val="000000"/>
                <w:lang w:val="en-US" w:eastAsia="lv-LV"/>
              </w:rPr>
              <w:t>0.0002237</w:t>
            </w:r>
          </w:p>
        </w:tc>
      </w:tr>
    </w:tbl>
    <w:p w:rsidR="000D2D7F" w:rsidRPr="001D1283" w:rsidRDefault="000D2D7F" w:rsidP="0073626C">
      <w:pPr>
        <w:rPr>
          <w:lang w:val="en-US"/>
        </w:rPr>
      </w:pPr>
    </w:p>
    <w:p w:rsidR="000D2D7F" w:rsidRDefault="005259FE" w:rsidP="000D2D7F">
      <w:pPr>
        <w:pStyle w:val="Virsraksts2"/>
        <w:rPr>
          <w:lang w:val="en-US"/>
        </w:rPr>
      </w:pPr>
      <w:r>
        <w:rPr>
          <w:lang w:val="en-US"/>
        </w:rPr>
        <w:t>Limitations</w:t>
      </w:r>
    </w:p>
    <w:p w:rsidR="005259FE" w:rsidRDefault="005259FE" w:rsidP="005259FE">
      <w:pPr>
        <w:rPr>
          <w:lang w:val="en-US"/>
        </w:rPr>
      </w:pPr>
      <w:r>
        <w:rPr>
          <w:lang w:val="en-US"/>
        </w:rPr>
        <w:t>By building and experimenting with fitting process we learned that one should have a good experience and intuition, because most of things we found out were out of coincidence like testing a bad idea to find it a great one, as well other unintuitive actions and processes.</w:t>
      </w:r>
    </w:p>
    <w:p w:rsidR="00562FA2" w:rsidRDefault="005259FE" w:rsidP="005259FE">
      <w:pPr>
        <w:rPr>
          <w:lang w:val="en-US"/>
        </w:rPr>
      </w:pPr>
      <w:r>
        <w:rPr>
          <w:lang w:val="en-US"/>
        </w:rPr>
        <w:t xml:space="preserve">From first dataset we learned that </w:t>
      </w:r>
      <w:r w:rsidR="00562FA2">
        <w:rPr>
          <w:lang w:val="en-US"/>
        </w:rPr>
        <w:t>g</w:t>
      </w:r>
      <w:r>
        <w:rPr>
          <w:lang w:val="en-US"/>
        </w:rPr>
        <w:t xml:space="preserve">ood </w:t>
      </w:r>
      <w:r w:rsidR="00562FA2">
        <w:rPr>
          <w:lang w:val="en-US"/>
        </w:rPr>
        <w:t xml:space="preserve">estimate score </w:t>
      </w:r>
      <w:r>
        <w:rPr>
          <w:lang w:val="en-US"/>
        </w:rPr>
        <w:t>does</w:t>
      </w:r>
      <w:r w:rsidR="00562FA2">
        <w:rPr>
          <w:lang w:val="en-US"/>
        </w:rPr>
        <w:t xml:space="preserve"> not mean a good </w:t>
      </w:r>
      <w:r>
        <w:rPr>
          <w:lang w:val="en-US"/>
        </w:rPr>
        <w:t>result</w:t>
      </w:r>
      <w:r w:rsidR="00562FA2">
        <w:rPr>
          <w:lang w:val="en-US"/>
        </w:rPr>
        <w:t>. Estimating different properties that has different mathematical characteristics is complicated, one need to account for linear means, nonlinear st.deviations, different space constraints, etc to what a quick and dirty solution is subjective weighting by trial and error.</w:t>
      </w:r>
    </w:p>
    <w:p w:rsidR="005259FE" w:rsidRPr="005259FE" w:rsidRDefault="00562FA2" w:rsidP="005259FE">
      <w:pPr>
        <w:rPr>
          <w:lang w:val="en-US"/>
        </w:rPr>
      </w:pPr>
      <w:r>
        <w:rPr>
          <w:lang w:val="en-US"/>
        </w:rPr>
        <w:t>From second dataset we read an interesting story that introduced to interpretation capacity this model has. Sadly because of bad fitting none of this is trustful, and it is extremely hard to get a good fit with Monte Carlo methodology.</w:t>
      </w:r>
      <w:r w:rsidR="00E63C4F">
        <w:rPr>
          <w:lang w:val="en-US"/>
        </w:rPr>
        <w:t xml:space="preserve"> Also, both d</w:t>
      </w:r>
      <w:r>
        <w:rPr>
          <w:lang w:val="en-US"/>
        </w:rPr>
        <w:t xml:space="preserve">atasets have roughly the same total score (between 5 and 10 points) but their contents </w:t>
      </w:r>
      <w:r w:rsidR="00E63C4F">
        <w:rPr>
          <w:lang w:val="en-US"/>
        </w:rPr>
        <w:t xml:space="preserve">and visual precision </w:t>
      </w:r>
      <w:r>
        <w:rPr>
          <w:lang w:val="en-US"/>
        </w:rPr>
        <w:t>are very different.</w:t>
      </w:r>
      <w:bookmarkStart w:id="0" w:name="_GoBack"/>
      <w:bookmarkEnd w:id="0"/>
    </w:p>
    <w:p w:rsidR="000D2D7F" w:rsidRDefault="000D2D7F" w:rsidP="007145C7">
      <w:pPr>
        <w:rPr>
          <w:lang w:val="en-US"/>
        </w:rPr>
      </w:pPr>
    </w:p>
    <w:p w:rsidR="005259FE" w:rsidRDefault="005259FE" w:rsidP="007145C7">
      <w:pPr>
        <w:rPr>
          <w:lang w:val="en-US"/>
        </w:rPr>
      </w:pPr>
    </w:p>
    <w:p w:rsidR="005259FE" w:rsidRPr="001D1283" w:rsidRDefault="005259FE" w:rsidP="007145C7">
      <w:pPr>
        <w:rPr>
          <w:lang w:val="en-US"/>
        </w:rPr>
      </w:pPr>
    </w:p>
    <w:p w:rsidR="007145C7" w:rsidRPr="001D1283" w:rsidRDefault="007145C7" w:rsidP="007145C7">
      <w:pPr>
        <w:rPr>
          <w:lang w:val="en-US"/>
        </w:rPr>
      </w:pPr>
      <w:r w:rsidRPr="001D1283">
        <w:rPr>
          <w:lang w:val="en-US"/>
        </w:rPr>
        <w:t>Sharpe ratio</w:t>
      </w:r>
    </w:p>
    <w:p w:rsidR="00710E09" w:rsidRPr="001D1283" w:rsidRDefault="00710E09" w:rsidP="00DA214C">
      <w:pPr>
        <w:rPr>
          <w:lang w:val="en-US"/>
        </w:rPr>
      </w:pPr>
    </w:p>
    <w:p w:rsidR="0073626C" w:rsidRPr="001D1283" w:rsidRDefault="0073626C" w:rsidP="00DA214C">
      <w:pPr>
        <w:rPr>
          <w:lang w:val="en-US"/>
        </w:rPr>
      </w:pPr>
    </w:p>
    <w:p w:rsidR="0073626C" w:rsidRPr="001D1283" w:rsidRDefault="0073626C" w:rsidP="00DA214C">
      <w:pPr>
        <w:rPr>
          <w:lang w:val="en-US"/>
        </w:rPr>
      </w:pPr>
    </w:p>
    <w:p w:rsidR="0073626C" w:rsidRPr="001D1283" w:rsidRDefault="0073626C" w:rsidP="00DA214C">
      <w:pPr>
        <w:rPr>
          <w:lang w:val="en-US"/>
        </w:rPr>
      </w:pPr>
    </w:p>
    <w:p w:rsidR="0073626C" w:rsidRPr="001D1283" w:rsidRDefault="0073626C" w:rsidP="00DA214C">
      <w:pPr>
        <w:rPr>
          <w:lang w:val="en-US"/>
        </w:rPr>
      </w:pPr>
    </w:p>
    <w:p w:rsidR="0073626C" w:rsidRPr="001D1283" w:rsidRDefault="0073626C" w:rsidP="00DA214C">
      <w:pPr>
        <w:rPr>
          <w:lang w:val="en-US"/>
        </w:rPr>
      </w:pPr>
    </w:p>
    <w:p w:rsidR="0073626C" w:rsidRPr="001D1283" w:rsidRDefault="0073626C" w:rsidP="00DA214C">
      <w:pPr>
        <w:rPr>
          <w:lang w:val="en-US"/>
        </w:rPr>
      </w:pPr>
      <w:r w:rsidRPr="001D1283">
        <w:rPr>
          <w:lang w:val="en-US"/>
        </w:rPr>
        <w:t>New Refs</w:t>
      </w:r>
    </w:p>
    <w:p w:rsidR="0073626C" w:rsidRPr="001D1283" w:rsidRDefault="0073626C" w:rsidP="0073626C">
      <w:pPr>
        <w:rPr>
          <w:lang w:val="en-US"/>
        </w:rPr>
      </w:pPr>
      <w:r w:rsidRPr="001D1283">
        <w:rPr>
          <w:lang w:val="en-US"/>
        </w:rPr>
        <w:t xml:space="preserve">[1] https://github.com/Akuukis/Markov-switching-model </w:t>
      </w:r>
    </w:p>
    <w:p w:rsidR="0073626C" w:rsidRPr="001D1283" w:rsidRDefault="0073626C" w:rsidP="00DA214C">
      <w:pPr>
        <w:rPr>
          <w:lang w:val="en-US"/>
        </w:rPr>
      </w:pPr>
    </w:p>
    <w:sectPr w:rsidR="0073626C" w:rsidRPr="001D128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BA"/>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035"/>
    <w:rsid w:val="0005061A"/>
    <w:rsid w:val="000D2D7F"/>
    <w:rsid w:val="001030F9"/>
    <w:rsid w:val="001D1283"/>
    <w:rsid w:val="001D2DB2"/>
    <w:rsid w:val="001E3FE2"/>
    <w:rsid w:val="002F4D49"/>
    <w:rsid w:val="00336042"/>
    <w:rsid w:val="003F5D48"/>
    <w:rsid w:val="004E0026"/>
    <w:rsid w:val="005259FE"/>
    <w:rsid w:val="00562FA2"/>
    <w:rsid w:val="0058701D"/>
    <w:rsid w:val="00617035"/>
    <w:rsid w:val="00631246"/>
    <w:rsid w:val="006312E0"/>
    <w:rsid w:val="00650543"/>
    <w:rsid w:val="00682F57"/>
    <w:rsid w:val="00684A8A"/>
    <w:rsid w:val="00701869"/>
    <w:rsid w:val="00710E09"/>
    <w:rsid w:val="007145C7"/>
    <w:rsid w:val="0073626C"/>
    <w:rsid w:val="0074514B"/>
    <w:rsid w:val="007E35C2"/>
    <w:rsid w:val="008818CD"/>
    <w:rsid w:val="008867C7"/>
    <w:rsid w:val="008F5417"/>
    <w:rsid w:val="00902639"/>
    <w:rsid w:val="00911DD4"/>
    <w:rsid w:val="00931C6C"/>
    <w:rsid w:val="009546BF"/>
    <w:rsid w:val="00970D63"/>
    <w:rsid w:val="00991EA5"/>
    <w:rsid w:val="009A3A29"/>
    <w:rsid w:val="00AF7BAC"/>
    <w:rsid w:val="00B22BDD"/>
    <w:rsid w:val="00B52686"/>
    <w:rsid w:val="00B64194"/>
    <w:rsid w:val="00BF3FF5"/>
    <w:rsid w:val="00C12D16"/>
    <w:rsid w:val="00C8541A"/>
    <w:rsid w:val="00C94315"/>
    <w:rsid w:val="00CD36A5"/>
    <w:rsid w:val="00D36887"/>
    <w:rsid w:val="00DA214C"/>
    <w:rsid w:val="00E33BBC"/>
    <w:rsid w:val="00E63C4F"/>
    <w:rsid w:val="00EA756B"/>
    <w:rsid w:val="00F32A6A"/>
    <w:rsid w:val="00F71E06"/>
    <w:rsid w:val="00F82713"/>
    <w:rsid w:val="00F8769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pPr>
      <w:spacing w:after="200" w:line="276" w:lineRule="auto"/>
    </w:pPr>
    <w:rPr>
      <w:sz w:val="22"/>
      <w:szCs w:val="22"/>
      <w:lang w:eastAsia="en-US"/>
    </w:rPr>
  </w:style>
  <w:style w:type="paragraph" w:styleId="Virsraksts1">
    <w:name w:val="heading 1"/>
    <w:basedOn w:val="Parasts"/>
    <w:next w:val="Parasts"/>
    <w:link w:val="Virsraksts1Rakstz"/>
    <w:uiPriority w:val="9"/>
    <w:qFormat/>
    <w:rsid w:val="00617035"/>
    <w:pPr>
      <w:keepNext/>
      <w:spacing w:before="240" w:after="60"/>
      <w:outlineLvl w:val="0"/>
    </w:pPr>
    <w:rPr>
      <w:rFonts w:asciiTheme="majorHAnsi" w:eastAsiaTheme="majorEastAsia" w:hAnsiTheme="majorHAnsi" w:cstheme="majorBidi"/>
      <w:b/>
      <w:bCs/>
      <w:kern w:val="32"/>
      <w:sz w:val="32"/>
      <w:szCs w:val="32"/>
    </w:rPr>
  </w:style>
  <w:style w:type="paragraph" w:styleId="Virsraksts2">
    <w:name w:val="heading 2"/>
    <w:basedOn w:val="Parasts"/>
    <w:next w:val="Parasts"/>
    <w:link w:val="Virsraksts2Rakstz"/>
    <w:uiPriority w:val="9"/>
    <w:unhideWhenUsed/>
    <w:qFormat/>
    <w:rsid w:val="00631246"/>
    <w:pPr>
      <w:keepNext/>
      <w:spacing w:before="240" w:after="60"/>
      <w:outlineLvl w:val="1"/>
    </w:pPr>
    <w:rPr>
      <w:rFonts w:asciiTheme="majorHAnsi" w:eastAsiaTheme="majorEastAsia" w:hAnsiTheme="majorHAnsi" w:cstheme="majorBidi"/>
      <w:b/>
      <w:bCs/>
      <w:i/>
      <w:iCs/>
      <w:sz w:val="28"/>
      <w:szCs w:val="28"/>
    </w:rPr>
  </w:style>
  <w:style w:type="paragraph" w:styleId="Virsraksts3">
    <w:name w:val="heading 3"/>
    <w:basedOn w:val="Parasts"/>
    <w:next w:val="Parasts"/>
    <w:link w:val="Virsraksts3Rakstz"/>
    <w:uiPriority w:val="9"/>
    <w:unhideWhenUsed/>
    <w:qFormat/>
    <w:rsid w:val="007362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17035"/>
    <w:rPr>
      <w:rFonts w:asciiTheme="majorHAnsi" w:eastAsiaTheme="majorEastAsia" w:hAnsiTheme="majorHAnsi" w:cstheme="majorBidi"/>
      <w:b/>
      <w:bCs/>
      <w:kern w:val="32"/>
      <w:sz w:val="32"/>
      <w:szCs w:val="32"/>
      <w:lang w:eastAsia="en-US"/>
    </w:rPr>
  </w:style>
  <w:style w:type="character" w:customStyle="1" w:styleId="Virsraksts2Rakstz">
    <w:name w:val="Virsraksts 2 Rakstz."/>
    <w:basedOn w:val="Noklusjumarindkopasfonts"/>
    <w:link w:val="Virsraksts2"/>
    <w:uiPriority w:val="9"/>
    <w:rsid w:val="00631246"/>
    <w:rPr>
      <w:rFonts w:asciiTheme="majorHAnsi" w:eastAsiaTheme="majorEastAsia" w:hAnsiTheme="majorHAnsi" w:cstheme="majorBidi"/>
      <w:b/>
      <w:bCs/>
      <w:i/>
      <w:iCs/>
      <w:sz w:val="28"/>
      <w:szCs w:val="28"/>
      <w:lang w:eastAsia="en-US"/>
    </w:rPr>
  </w:style>
  <w:style w:type="character" w:styleId="Vietturateksts">
    <w:name w:val="Placeholder Text"/>
    <w:basedOn w:val="Noklusjumarindkopasfonts"/>
    <w:uiPriority w:val="99"/>
    <w:semiHidden/>
    <w:rsid w:val="003F5D48"/>
    <w:rPr>
      <w:color w:val="808080"/>
    </w:rPr>
  </w:style>
  <w:style w:type="paragraph" w:styleId="Balonteksts">
    <w:name w:val="Balloon Text"/>
    <w:basedOn w:val="Parasts"/>
    <w:link w:val="BalontekstsRakstz"/>
    <w:uiPriority w:val="99"/>
    <w:semiHidden/>
    <w:unhideWhenUsed/>
    <w:rsid w:val="003F5D48"/>
    <w:pPr>
      <w:spacing w:after="0" w:line="240" w:lineRule="auto"/>
    </w:pPr>
    <w:rPr>
      <w:rFonts w:ascii="Tahoma" w:hAnsi="Tahoma" w:cs="Tahoma"/>
      <w:sz w:val="16"/>
      <w:szCs w:val="16"/>
    </w:rPr>
  </w:style>
  <w:style w:type="character" w:customStyle="1" w:styleId="BalontekstsRakstz">
    <w:name w:val="Balonteksts Rakstz."/>
    <w:basedOn w:val="Noklusjumarindkopasfonts"/>
    <w:link w:val="Balonteksts"/>
    <w:uiPriority w:val="99"/>
    <w:semiHidden/>
    <w:rsid w:val="003F5D48"/>
    <w:rPr>
      <w:rFonts w:ascii="Tahoma" w:hAnsi="Tahoma" w:cs="Tahoma"/>
      <w:sz w:val="16"/>
      <w:szCs w:val="16"/>
      <w:lang w:eastAsia="en-US"/>
    </w:rPr>
  </w:style>
  <w:style w:type="character" w:customStyle="1" w:styleId="Virsraksts3Rakstz">
    <w:name w:val="Virsraksts 3 Rakstz."/>
    <w:basedOn w:val="Noklusjumarindkopasfonts"/>
    <w:link w:val="Virsraksts3"/>
    <w:uiPriority w:val="9"/>
    <w:rsid w:val="0073626C"/>
    <w:rPr>
      <w:rFonts w:asciiTheme="majorHAnsi" w:eastAsiaTheme="majorEastAsia" w:hAnsiTheme="majorHAnsi" w:cstheme="majorBidi"/>
      <w:b/>
      <w:bCs/>
      <w:color w:val="4F81BD" w:themeColor="accent1"/>
      <w:sz w:val="22"/>
      <w:szCs w:val="22"/>
      <w:lang w:eastAsia="en-US"/>
    </w:rPr>
  </w:style>
  <w:style w:type="table" w:styleId="Reatabula">
    <w:name w:val="Table Grid"/>
    <w:basedOn w:val="Parastatabula"/>
    <w:uiPriority w:val="59"/>
    <w:rsid w:val="001E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Parasts"/>
    <w:rsid w:val="000D2D7F"/>
    <w:pPr>
      <w:suppressAutoHyphens/>
      <w:autoSpaceDN w:val="0"/>
      <w:spacing w:after="120" w:line="240" w:lineRule="auto"/>
    </w:pPr>
    <w:rPr>
      <w:rFonts w:ascii="Times New Roman" w:eastAsia="SimSun" w:hAnsi="Times New Roman" w:cs="Tahoma"/>
      <w:kern w:val="3"/>
      <w:sz w:val="24"/>
      <w:lang w:eastAsia="lv-LV"/>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lv-LV" w:eastAsia="lv-LV"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arasts">
    <w:name w:val="Normal"/>
    <w:qFormat/>
    <w:pPr>
      <w:spacing w:after="200" w:line="276" w:lineRule="auto"/>
    </w:pPr>
    <w:rPr>
      <w:sz w:val="22"/>
      <w:szCs w:val="22"/>
      <w:lang w:eastAsia="en-US"/>
    </w:rPr>
  </w:style>
  <w:style w:type="paragraph" w:styleId="Virsraksts1">
    <w:name w:val="heading 1"/>
    <w:basedOn w:val="Parasts"/>
    <w:next w:val="Parasts"/>
    <w:link w:val="Virsraksts1Rakstz"/>
    <w:uiPriority w:val="9"/>
    <w:qFormat/>
    <w:rsid w:val="00617035"/>
    <w:pPr>
      <w:keepNext/>
      <w:spacing w:before="240" w:after="60"/>
      <w:outlineLvl w:val="0"/>
    </w:pPr>
    <w:rPr>
      <w:rFonts w:asciiTheme="majorHAnsi" w:eastAsiaTheme="majorEastAsia" w:hAnsiTheme="majorHAnsi" w:cstheme="majorBidi"/>
      <w:b/>
      <w:bCs/>
      <w:kern w:val="32"/>
      <w:sz w:val="32"/>
      <w:szCs w:val="32"/>
    </w:rPr>
  </w:style>
  <w:style w:type="paragraph" w:styleId="Virsraksts2">
    <w:name w:val="heading 2"/>
    <w:basedOn w:val="Parasts"/>
    <w:next w:val="Parasts"/>
    <w:link w:val="Virsraksts2Rakstz"/>
    <w:uiPriority w:val="9"/>
    <w:unhideWhenUsed/>
    <w:qFormat/>
    <w:rsid w:val="00631246"/>
    <w:pPr>
      <w:keepNext/>
      <w:spacing w:before="240" w:after="60"/>
      <w:outlineLvl w:val="1"/>
    </w:pPr>
    <w:rPr>
      <w:rFonts w:asciiTheme="majorHAnsi" w:eastAsiaTheme="majorEastAsia" w:hAnsiTheme="majorHAnsi" w:cstheme="majorBidi"/>
      <w:b/>
      <w:bCs/>
      <w:i/>
      <w:iCs/>
      <w:sz w:val="28"/>
      <w:szCs w:val="28"/>
    </w:rPr>
  </w:style>
  <w:style w:type="paragraph" w:styleId="Virsraksts3">
    <w:name w:val="heading 3"/>
    <w:basedOn w:val="Parasts"/>
    <w:next w:val="Parasts"/>
    <w:link w:val="Virsraksts3Rakstz"/>
    <w:uiPriority w:val="9"/>
    <w:unhideWhenUsed/>
    <w:qFormat/>
    <w:rsid w:val="007362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17035"/>
    <w:rPr>
      <w:rFonts w:asciiTheme="majorHAnsi" w:eastAsiaTheme="majorEastAsia" w:hAnsiTheme="majorHAnsi" w:cstheme="majorBidi"/>
      <w:b/>
      <w:bCs/>
      <w:kern w:val="32"/>
      <w:sz w:val="32"/>
      <w:szCs w:val="32"/>
      <w:lang w:eastAsia="en-US"/>
    </w:rPr>
  </w:style>
  <w:style w:type="character" w:customStyle="1" w:styleId="Virsraksts2Rakstz">
    <w:name w:val="Virsraksts 2 Rakstz."/>
    <w:basedOn w:val="Noklusjumarindkopasfonts"/>
    <w:link w:val="Virsraksts2"/>
    <w:uiPriority w:val="9"/>
    <w:rsid w:val="00631246"/>
    <w:rPr>
      <w:rFonts w:asciiTheme="majorHAnsi" w:eastAsiaTheme="majorEastAsia" w:hAnsiTheme="majorHAnsi" w:cstheme="majorBidi"/>
      <w:b/>
      <w:bCs/>
      <w:i/>
      <w:iCs/>
      <w:sz w:val="28"/>
      <w:szCs w:val="28"/>
      <w:lang w:eastAsia="en-US"/>
    </w:rPr>
  </w:style>
  <w:style w:type="character" w:styleId="Vietturateksts">
    <w:name w:val="Placeholder Text"/>
    <w:basedOn w:val="Noklusjumarindkopasfonts"/>
    <w:uiPriority w:val="99"/>
    <w:semiHidden/>
    <w:rsid w:val="003F5D48"/>
    <w:rPr>
      <w:color w:val="808080"/>
    </w:rPr>
  </w:style>
  <w:style w:type="paragraph" w:styleId="Balonteksts">
    <w:name w:val="Balloon Text"/>
    <w:basedOn w:val="Parasts"/>
    <w:link w:val="BalontekstsRakstz"/>
    <w:uiPriority w:val="99"/>
    <w:semiHidden/>
    <w:unhideWhenUsed/>
    <w:rsid w:val="003F5D48"/>
    <w:pPr>
      <w:spacing w:after="0" w:line="240" w:lineRule="auto"/>
    </w:pPr>
    <w:rPr>
      <w:rFonts w:ascii="Tahoma" w:hAnsi="Tahoma" w:cs="Tahoma"/>
      <w:sz w:val="16"/>
      <w:szCs w:val="16"/>
    </w:rPr>
  </w:style>
  <w:style w:type="character" w:customStyle="1" w:styleId="BalontekstsRakstz">
    <w:name w:val="Balonteksts Rakstz."/>
    <w:basedOn w:val="Noklusjumarindkopasfonts"/>
    <w:link w:val="Balonteksts"/>
    <w:uiPriority w:val="99"/>
    <w:semiHidden/>
    <w:rsid w:val="003F5D48"/>
    <w:rPr>
      <w:rFonts w:ascii="Tahoma" w:hAnsi="Tahoma" w:cs="Tahoma"/>
      <w:sz w:val="16"/>
      <w:szCs w:val="16"/>
      <w:lang w:eastAsia="en-US"/>
    </w:rPr>
  </w:style>
  <w:style w:type="character" w:customStyle="1" w:styleId="Virsraksts3Rakstz">
    <w:name w:val="Virsraksts 3 Rakstz."/>
    <w:basedOn w:val="Noklusjumarindkopasfonts"/>
    <w:link w:val="Virsraksts3"/>
    <w:uiPriority w:val="9"/>
    <w:rsid w:val="0073626C"/>
    <w:rPr>
      <w:rFonts w:asciiTheme="majorHAnsi" w:eastAsiaTheme="majorEastAsia" w:hAnsiTheme="majorHAnsi" w:cstheme="majorBidi"/>
      <w:b/>
      <w:bCs/>
      <w:color w:val="4F81BD" w:themeColor="accent1"/>
      <w:sz w:val="22"/>
      <w:szCs w:val="22"/>
      <w:lang w:eastAsia="en-US"/>
    </w:rPr>
  </w:style>
  <w:style w:type="table" w:styleId="Reatabula">
    <w:name w:val="Table Grid"/>
    <w:basedOn w:val="Parastatabula"/>
    <w:uiPriority w:val="59"/>
    <w:rsid w:val="001E3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Parasts"/>
    <w:rsid w:val="000D2D7F"/>
    <w:pPr>
      <w:suppressAutoHyphens/>
      <w:autoSpaceDN w:val="0"/>
      <w:spacing w:after="120" w:line="240" w:lineRule="auto"/>
    </w:pPr>
    <w:rPr>
      <w:rFonts w:ascii="Times New Roman" w:eastAsia="SimSun" w:hAnsi="Times New Roman" w:cs="Tahoma"/>
      <w:kern w:val="3"/>
      <w:sz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5880">
      <w:bodyDiv w:val="1"/>
      <w:marLeft w:val="0"/>
      <w:marRight w:val="0"/>
      <w:marTop w:val="0"/>
      <w:marBottom w:val="0"/>
      <w:divBdr>
        <w:top w:val="none" w:sz="0" w:space="0" w:color="auto"/>
        <w:left w:val="none" w:sz="0" w:space="0" w:color="auto"/>
        <w:bottom w:val="none" w:sz="0" w:space="0" w:color="auto"/>
        <w:right w:val="none" w:sz="0" w:space="0" w:color="auto"/>
      </w:divBdr>
    </w:div>
    <w:div w:id="152262695">
      <w:bodyDiv w:val="1"/>
      <w:marLeft w:val="0"/>
      <w:marRight w:val="0"/>
      <w:marTop w:val="0"/>
      <w:marBottom w:val="0"/>
      <w:divBdr>
        <w:top w:val="none" w:sz="0" w:space="0" w:color="auto"/>
        <w:left w:val="none" w:sz="0" w:space="0" w:color="auto"/>
        <w:bottom w:val="none" w:sz="0" w:space="0" w:color="auto"/>
        <w:right w:val="none" w:sz="0" w:space="0" w:color="auto"/>
      </w:divBdr>
    </w:div>
    <w:div w:id="432287091">
      <w:bodyDiv w:val="1"/>
      <w:marLeft w:val="0"/>
      <w:marRight w:val="0"/>
      <w:marTop w:val="0"/>
      <w:marBottom w:val="0"/>
      <w:divBdr>
        <w:top w:val="none" w:sz="0" w:space="0" w:color="auto"/>
        <w:left w:val="none" w:sz="0" w:space="0" w:color="auto"/>
        <w:bottom w:val="none" w:sz="0" w:space="0" w:color="auto"/>
        <w:right w:val="none" w:sz="0" w:space="0" w:color="auto"/>
      </w:divBdr>
    </w:div>
    <w:div w:id="522287176">
      <w:bodyDiv w:val="1"/>
      <w:marLeft w:val="0"/>
      <w:marRight w:val="0"/>
      <w:marTop w:val="0"/>
      <w:marBottom w:val="0"/>
      <w:divBdr>
        <w:top w:val="none" w:sz="0" w:space="0" w:color="auto"/>
        <w:left w:val="none" w:sz="0" w:space="0" w:color="auto"/>
        <w:bottom w:val="none" w:sz="0" w:space="0" w:color="auto"/>
        <w:right w:val="none" w:sz="0" w:space="0" w:color="auto"/>
      </w:divBdr>
    </w:div>
    <w:div w:id="561527853">
      <w:bodyDiv w:val="1"/>
      <w:marLeft w:val="0"/>
      <w:marRight w:val="0"/>
      <w:marTop w:val="0"/>
      <w:marBottom w:val="0"/>
      <w:divBdr>
        <w:top w:val="none" w:sz="0" w:space="0" w:color="auto"/>
        <w:left w:val="none" w:sz="0" w:space="0" w:color="auto"/>
        <w:bottom w:val="none" w:sz="0" w:space="0" w:color="auto"/>
        <w:right w:val="none" w:sz="0" w:space="0" w:color="auto"/>
      </w:divBdr>
    </w:div>
    <w:div w:id="667446668">
      <w:bodyDiv w:val="1"/>
      <w:marLeft w:val="0"/>
      <w:marRight w:val="0"/>
      <w:marTop w:val="0"/>
      <w:marBottom w:val="0"/>
      <w:divBdr>
        <w:top w:val="none" w:sz="0" w:space="0" w:color="auto"/>
        <w:left w:val="none" w:sz="0" w:space="0" w:color="auto"/>
        <w:bottom w:val="none" w:sz="0" w:space="0" w:color="auto"/>
        <w:right w:val="none" w:sz="0" w:space="0" w:color="auto"/>
      </w:divBdr>
    </w:div>
    <w:div w:id="850605161">
      <w:bodyDiv w:val="1"/>
      <w:marLeft w:val="0"/>
      <w:marRight w:val="0"/>
      <w:marTop w:val="0"/>
      <w:marBottom w:val="0"/>
      <w:divBdr>
        <w:top w:val="none" w:sz="0" w:space="0" w:color="auto"/>
        <w:left w:val="none" w:sz="0" w:space="0" w:color="auto"/>
        <w:bottom w:val="none" w:sz="0" w:space="0" w:color="auto"/>
        <w:right w:val="none" w:sz="0" w:space="0" w:color="auto"/>
      </w:divBdr>
    </w:div>
    <w:div w:id="892036950">
      <w:bodyDiv w:val="1"/>
      <w:marLeft w:val="0"/>
      <w:marRight w:val="0"/>
      <w:marTop w:val="0"/>
      <w:marBottom w:val="0"/>
      <w:divBdr>
        <w:top w:val="none" w:sz="0" w:space="0" w:color="auto"/>
        <w:left w:val="none" w:sz="0" w:space="0" w:color="auto"/>
        <w:bottom w:val="none" w:sz="0" w:space="0" w:color="auto"/>
        <w:right w:val="none" w:sz="0" w:space="0" w:color="auto"/>
      </w:divBdr>
    </w:div>
    <w:div w:id="932670328">
      <w:bodyDiv w:val="1"/>
      <w:marLeft w:val="0"/>
      <w:marRight w:val="0"/>
      <w:marTop w:val="0"/>
      <w:marBottom w:val="0"/>
      <w:divBdr>
        <w:top w:val="none" w:sz="0" w:space="0" w:color="auto"/>
        <w:left w:val="none" w:sz="0" w:space="0" w:color="auto"/>
        <w:bottom w:val="none" w:sz="0" w:space="0" w:color="auto"/>
        <w:right w:val="none" w:sz="0" w:space="0" w:color="auto"/>
      </w:divBdr>
    </w:div>
    <w:div w:id="1084258948">
      <w:bodyDiv w:val="1"/>
      <w:marLeft w:val="0"/>
      <w:marRight w:val="0"/>
      <w:marTop w:val="0"/>
      <w:marBottom w:val="0"/>
      <w:divBdr>
        <w:top w:val="none" w:sz="0" w:space="0" w:color="auto"/>
        <w:left w:val="none" w:sz="0" w:space="0" w:color="auto"/>
        <w:bottom w:val="none" w:sz="0" w:space="0" w:color="auto"/>
        <w:right w:val="none" w:sz="0" w:space="0" w:color="auto"/>
      </w:divBdr>
    </w:div>
    <w:div w:id="1369136262">
      <w:bodyDiv w:val="1"/>
      <w:marLeft w:val="0"/>
      <w:marRight w:val="0"/>
      <w:marTop w:val="0"/>
      <w:marBottom w:val="0"/>
      <w:divBdr>
        <w:top w:val="none" w:sz="0" w:space="0" w:color="auto"/>
        <w:left w:val="none" w:sz="0" w:space="0" w:color="auto"/>
        <w:bottom w:val="none" w:sz="0" w:space="0" w:color="auto"/>
        <w:right w:val="none" w:sz="0" w:space="0" w:color="auto"/>
      </w:divBdr>
    </w:div>
    <w:div w:id="1395737736">
      <w:bodyDiv w:val="1"/>
      <w:marLeft w:val="0"/>
      <w:marRight w:val="0"/>
      <w:marTop w:val="0"/>
      <w:marBottom w:val="0"/>
      <w:divBdr>
        <w:top w:val="none" w:sz="0" w:space="0" w:color="auto"/>
        <w:left w:val="none" w:sz="0" w:space="0" w:color="auto"/>
        <w:bottom w:val="none" w:sz="0" w:space="0" w:color="auto"/>
        <w:right w:val="none" w:sz="0" w:space="0" w:color="auto"/>
      </w:divBdr>
    </w:div>
    <w:div w:id="1735003659">
      <w:bodyDiv w:val="1"/>
      <w:marLeft w:val="0"/>
      <w:marRight w:val="0"/>
      <w:marTop w:val="0"/>
      <w:marBottom w:val="0"/>
      <w:divBdr>
        <w:top w:val="none" w:sz="0" w:space="0" w:color="auto"/>
        <w:left w:val="none" w:sz="0" w:space="0" w:color="auto"/>
        <w:bottom w:val="none" w:sz="0" w:space="0" w:color="auto"/>
        <w:right w:val="none" w:sz="0" w:space="0" w:color="auto"/>
      </w:divBdr>
    </w:div>
    <w:div w:id="1907379062">
      <w:bodyDiv w:val="1"/>
      <w:marLeft w:val="0"/>
      <w:marRight w:val="0"/>
      <w:marTop w:val="0"/>
      <w:marBottom w:val="0"/>
      <w:divBdr>
        <w:top w:val="none" w:sz="0" w:space="0" w:color="auto"/>
        <w:left w:val="none" w:sz="0" w:space="0" w:color="auto"/>
        <w:bottom w:val="none" w:sz="0" w:space="0" w:color="auto"/>
        <w:right w:val="none" w:sz="0" w:space="0" w:color="auto"/>
      </w:divBdr>
    </w:div>
    <w:div w:id="1989281417">
      <w:bodyDiv w:val="1"/>
      <w:marLeft w:val="0"/>
      <w:marRight w:val="0"/>
      <w:marTop w:val="0"/>
      <w:marBottom w:val="0"/>
      <w:divBdr>
        <w:top w:val="none" w:sz="0" w:space="0" w:color="auto"/>
        <w:left w:val="none" w:sz="0" w:space="0" w:color="auto"/>
        <w:bottom w:val="none" w:sz="0" w:space="0" w:color="auto"/>
        <w:right w:val="none" w:sz="0" w:space="0" w:color="auto"/>
      </w:divBdr>
    </w:div>
    <w:div w:id="207646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ēma">
  <a:themeElements>
    <a:clrScheme name="Iestād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estād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estād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8</Pages>
  <Words>12470</Words>
  <Characters>7108</Characters>
  <Application>Microsoft Office Word</Application>
  <DocSecurity>0</DocSecurity>
  <Lines>59</Lines>
  <Paragraphs>39</Paragraphs>
  <ScaleCrop>false</ScaleCrop>
  <HeadingPairs>
    <vt:vector size="2" baseType="variant">
      <vt:variant>
        <vt:lpstr>Nosaukums</vt:lpstr>
      </vt:variant>
      <vt:variant>
        <vt:i4>1</vt:i4>
      </vt:variant>
    </vt:vector>
  </HeadingPairs>
  <TitlesOfParts>
    <vt:vector size="1" baseType="lpstr">
      <vt:lpstr/>
    </vt:vector>
  </TitlesOfParts>
  <Company>"Latvijas autoceļu uzturētājs"</Company>
  <LinksUpToDate>false</LinksUpToDate>
  <CharactersWithSpaces>19539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2015-03-02T01:11:00Z</dcterms:created>
  <dcterms:modified xsi:type="dcterms:W3CDTF">2015-03-02T15:05:00Z</dcterms:modified>
</cp:coreProperties>
</file>