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4568978"/>
        <w:docPartObj>
          <w:docPartGallery w:val="Cover Pages"/>
          <w:docPartUnique/>
        </w:docPartObj>
      </w:sdtPr>
      <w:sdtContent>
        <w:p w14:paraId="3CB6353C" w14:textId="6ED0431B" w:rsidR="009148AE" w:rsidRDefault="009148AE">
          <w:r>
            <w:rPr>
              <w:noProof/>
            </w:rPr>
            <mc:AlternateContent>
              <mc:Choice Requires="wps">
                <w:drawing>
                  <wp:anchor distT="0" distB="0" distL="114300" distR="114300" simplePos="0" relativeHeight="251664384" behindDoc="0" locked="0" layoutInCell="1" allowOverlap="1" wp14:anchorId="3525187D" wp14:editId="6B29372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571494E" w14:textId="0108F2C3" w:rsidR="009148AE" w:rsidRDefault="009148AE">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Clément GILI – Eddy DRUET – Groupe TP 02</w:t>
                                    </w:r>
                                  </w:sdtContent>
                                </w:sdt>
                              </w:p>
                              <w:p w14:paraId="4F55C71B" w14:textId="4740E63C" w:rsidR="00F969EA" w:rsidRDefault="00F969EA">
                                <w:pPr>
                                  <w:pStyle w:val="Sansinterligne"/>
                                  <w:rPr>
                                    <w:color w:val="44546A" w:themeColor="text2"/>
                                  </w:rPr>
                                </w:pPr>
                              </w:p>
                              <w:p w14:paraId="1FCD5F32" w14:textId="74FD381C" w:rsidR="00F969EA" w:rsidRDefault="00F969EA">
                                <w:pPr>
                                  <w:pStyle w:val="Sansinterligne"/>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525187D" id="_x0000_t202" coordsize="21600,21600" o:spt="202" path="m,l,21600r21600,l21600,xe">
                    <v:stroke joinstyle="miter"/>
                    <v:path gradientshapeok="t" o:connecttype="rect"/>
                  </v:shapetype>
                  <v:shape id="Zone de texte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14:paraId="0571494E" w14:textId="0108F2C3" w:rsidR="009148AE" w:rsidRDefault="009148AE">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Clément GILI – Eddy DRUET – Groupe TP 02</w:t>
                              </w:r>
                            </w:sdtContent>
                          </w:sdt>
                        </w:p>
                        <w:p w14:paraId="4F55C71B" w14:textId="4740E63C" w:rsidR="00F969EA" w:rsidRDefault="00F969EA">
                          <w:pPr>
                            <w:pStyle w:val="Sansinterligne"/>
                            <w:rPr>
                              <w:color w:val="44546A" w:themeColor="text2"/>
                            </w:rPr>
                          </w:pPr>
                        </w:p>
                        <w:p w14:paraId="1FCD5F32" w14:textId="74FD381C" w:rsidR="00F969EA" w:rsidRDefault="00F969EA">
                          <w:pPr>
                            <w:pStyle w:val="Sansinterligne"/>
                            <w:rPr>
                              <w:color w:val="44546A"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7356813" wp14:editId="752917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ED3E4CA" w14:textId="77777777" w:rsidR="009148AE" w:rsidRDefault="009148A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356813"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6ED3E4CA" w14:textId="77777777" w:rsidR="009148AE" w:rsidRDefault="009148A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12831E8" wp14:editId="3686CCE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DE2410" w14:textId="56FE872A" w:rsidR="00B53B62" w:rsidRDefault="009148AE" w:rsidP="00BC075D">
                                <w:pPr>
                                  <w:spacing w:before="240"/>
                                  <w:jc w:val="left"/>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sidR="00E61D9E">
                                      <w:rPr>
                                        <w:color w:val="FFFFFF" w:themeColor="background1"/>
                                      </w:rPr>
                                      <w:t>Rapport du jalon 1 concernant l’implémentation de la couche « métier » du projet.</w:t>
                                    </w:r>
                                  </w:sdtContent>
                                </w:sdt>
                              </w:p>
                              <w:p w14:paraId="21993213" w14:textId="77777777" w:rsidR="00DB0A24" w:rsidRDefault="00DB0A24" w:rsidP="00BC075D">
                                <w:pPr>
                                  <w:pStyle w:val="Sansinterligne"/>
                                  <w:spacing w:before="0"/>
                                  <w:jc w:val="right"/>
                                </w:pPr>
                              </w:p>
                              <w:p w14:paraId="0B3690D3" w14:textId="77777777" w:rsidR="00DB0A24" w:rsidRDefault="00DB0A24" w:rsidP="00BC075D">
                                <w:pPr>
                                  <w:pStyle w:val="Sansinterligne"/>
                                  <w:spacing w:before="0"/>
                                  <w:jc w:val="right"/>
                                </w:pPr>
                              </w:p>
                              <w:p w14:paraId="7D942980" w14:textId="0D22CD9C" w:rsidR="00B53B62" w:rsidRPr="005644E5" w:rsidRDefault="00B53B62" w:rsidP="00BC075D">
                                <w:pPr>
                                  <w:pStyle w:val="Sansinterligne"/>
                                  <w:spacing w:before="0"/>
                                  <w:jc w:val="right"/>
                                  <w:rPr>
                                    <w:b/>
                                    <w:bCs/>
                                  </w:rPr>
                                </w:pPr>
                                <w:r w:rsidRPr="005644E5">
                                  <w:rPr>
                                    <w:b/>
                                    <w:bCs/>
                                  </w:rPr>
                                  <w:t>Université de Bourgogne</w:t>
                                </w:r>
                              </w:p>
                              <w:p w14:paraId="5CB835DB" w14:textId="30466F76" w:rsidR="00B53B62" w:rsidRPr="005644E5" w:rsidRDefault="000734F7" w:rsidP="00BC075D">
                                <w:pPr>
                                  <w:pStyle w:val="Sansinterligne"/>
                                  <w:spacing w:before="0"/>
                                  <w:jc w:val="right"/>
                                  <w:rPr>
                                    <w:b/>
                                    <w:bCs/>
                                  </w:rPr>
                                </w:pPr>
                                <w:r w:rsidRPr="005644E5">
                                  <w:rPr>
                                    <w:b/>
                                    <w:bCs/>
                                  </w:rPr>
                                  <w:t xml:space="preserve">UFR </w:t>
                                </w:r>
                                <w:r w:rsidR="00B53B62" w:rsidRPr="005644E5">
                                  <w:rPr>
                                    <w:b/>
                                    <w:bCs/>
                                  </w:rPr>
                                  <w:t>Sciences et technique</w:t>
                                </w:r>
                                <w:r w:rsidR="00A96B11" w:rsidRPr="005644E5">
                                  <w:rPr>
                                    <w:b/>
                                    <w:bCs/>
                                  </w:rPr>
                                  <w:t>s</w:t>
                                </w:r>
                              </w:p>
                              <w:p w14:paraId="7C61AFDF" w14:textId="5CF4F136" w:rsidR="00B53B62" w:rsidRPr="005644E5" w:rsidRDefault="00B53B62" w:rsidP="00BC075D">
                                <w:pPr>
                                  <w:pStyle w:val="Sansinterligne"/>
                                  <w:spacing w:before="0"/>
                                  <w:jc w:val="right"/>
                                  <w:rPr>
                                    <w:b/>
                                    <w:bCs/>
                                  </w:rPr>
                                </w:pPr>
                                <w:r w:rsidRPr="005644E5">
                                  <w:rPr>
                                    <w:b/>
                                    <w:bCs/>
                                  </w:rPr>
                                  <w:t>Licence 3 - Informatique</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12831E8"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7FDE2410" w14:textId="56FE872A" w:rsidR="00B53B62" w:rsidRDefault="009148AE" w:rsidP="00BC075D">
                          <w:pPr>
                            <w:spacing w:before="240"/>
                            <w:jc w:val="left"/>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sidR="00E61D9E">
                                <w:rPr>
                                  <w:color w:val="FFFFFF" w:themeColor="background1"/>
                                </w:rPr>
                                <w:t>Rapport du jalon 1 concernant l’implémentation de la couche « métier » du projet.</w:t>
                              </w:r>
                            </w:sdtContent>
                          </w:sdt>
                        </w:p>
                        <w:p w14:paraId="21993213" w14:textId="77777777" w:rsidR="00DB0A24" w:rsidRDefault="00DB0A24" w:rsidP="00BC075D">
                          <w:pPr>
                            <w:pStyle w:val="Sansinterligne"/>
                            <w:spacing w:before="0"/>
                            <w:jc w:val="right"/>
                          </w:pPr>
                        </w:p>
                        <w:p w14:paraId="0B3690D3" w14:textId="77777777" w:rsidR="00DB0A24" w:rsidRDefault="00DB0A24" w:rsidP="00BC075D">
                          <w:pPr>
                            <w:pStyle w:val="Sansinterligne"/>
                            <w:spacing w:before="0"/>
                            <w:jc w:val="right"/>
                          </w:pPr>
                        </w:p>
                        <w:p w14:paraId="7D942980" w14:textId="0D22CD9C" w:rsidR="00B53B62" w:rsidRPr="005644E5" w:rsidRDefault="00B53B62" w:rsidP="00BC075D">
                          <w:pPr>
                            <w:pStyle w:val="Sansinterligne"/>
                            <w:spacing w:before="0"/>
                            <w:jc w:val="right"/>
                            <w:rPr>
                              <w:b/>
                              <w:bCs/>
                            </w:rPr>
                          </w:pPr>
                          <w:r w:rsidRPr="005644E5">
                            <w:rPr>
                              <w:b/>
                              <w:bCs/>
                            </w:rPr>
                            <w:t>Université de Bourgogne</w:t>
                          </w:r>
                        </w:p>
                        <w:p w14:paraId="5CB835DB" w14:textId="30466F76" w:rsidR="00B53B62" w:rsidRPr="005644E5" w:rsidRDefault="000734F7" w:rsidP="00BC075D">
                          <w:pPr>
                            <w:pStyle w:val="Sansinterligne"/>
                            <w:spacing w:before="0"/>
                            <w:jc w:val="right"/>
                            <w:rPr>
                              <w:b/>
                              <w:bCs/>
                            </w:rPr>
                          </w:pPr>
                          <w:r w:rsidRPr="005644E5">
                            <w:rPr>
                              <w:b/>
                              <w:bCs/>
                            </w:rPr>
                            <w:t xml:space="preserve">UFR </w:t>
                          </w:r>
                          <w:r w:rsidR="00B53B62" w:rsidRPr="005644E5">
                            <w:rPr>
                              <w:b/>
                              <w:bCs/>
                            </w:rPr>
                            <w:t>Sciences et technique</w:t>
                          </w:r>
                          <w:r w:rsidR="00A96B11" w:rsidRPr="005644E5">
                            <w:rPr>
                              <w:b/>
                              <w:bCs/>
                            </w:rPr>
                            <w:t>s</w:t>
                          </w:r>
                        </w:p>
                        <w:p w14:paraId="7C61AFDF" w14:textId="5CF4F136" w:rsidR="00B53B62" w:rsidRPr="005644E5" w:rsidRDefault="00B53B62" w:rsidP="00BC075D">
                          <w:pPr>
                            <w:pStyle w:val="Sansinterligne"/>
                            <w:spacing w:before="0"/>
                            <w:jc w:val="right"/>
                            <w:rPr>
                              <w:b/>
                              <w:bCs/>
                            </w:rPr>
                          </w:pPr>
                          <w:r w:rsidRPr="005644E5">
                            <w:rPr>
                              <w:b/>
                              <w:bCs/>
                            </w:rPr>
                            <w:t>Licence 3 - Informatique</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E48B00F" wp14:editId="0596FD4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526083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C804240" wp14:editId="2F7A4B7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C61ED1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1AE199B" wp14:editId="0F190F1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70CBE249" w14:textId="7CBF1AF0" w:rsidR="009148AE" w:rsidRDefault="009148AE">
                                    <w:pPr>
                                      <w:spacing w:line="240" w:lineRule="auto"/>
                                      <w:rPr>
                                        <w:rFonts w:asciiTheme="majorHAnsi" w:eastAsiaTheme="majorEastAsia" w:hAnsiTheme="majorHAnsi" w:cstheme="majorBidi"/>
                                        <w:color w:val="4472C4" w:themeColor="accent1"/>
                                        <w:sz w:val="72"/>
                                        <w:szCs w:val="72"/>
                                      </w:rPr>
                                    </w:pPr>
                                    <w:r w:rsidRPr="009148AE">
                                      <w:rPr>
                                        <w:rFonts w:asciiTheme="majorHAnsi" w:eastAsiaTheme="majorEastAsia" w:hAnsiTheme="majorHAnsi" w:cstheme="majorBidi"/>
                                        <w:color w:val="4472C4" w:themeColor="accent1"/>
                                        <w:sz w:val="56"/>
                                        <w:szCs w:val="56"/>
                                      </w:rPr>
                                      <w:t>Rapport CDAA</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58B4EF26" w14:textId="4A988934" w:rsidR="009148AE" w:rsidRDefault="009148A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Jalon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1AE199B" id="Zone de texte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56"/>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70CBE249" w14:textId="7CBF1AF0" w:rsidR="009148AE" w:rsidRDefault="009148AE">
                              <w:pPr>
                                <w:spacing w:line="240" w:lineRule="auto"/>
                                <w:rPr>
                                  <w:rFonts w:asciiTheme="majorHAnsi" w:eastAsiaTheme="majorEastAsia" w:hAnsiTheme="majorHAnsi" w:cstheme="majorBidi"/>
                                  <w:color w:val="4472C4" w:themeColor="accent1"/>
                                  <w:sz w:val="72"/>
                                  <w:szCs w:val="72"/>
                                </w:rPr>
                              </w:pPr>
                              <w:r w:rsidRPr="009148AE">
                                <w:rPr>
                                  <w:rFonts w:asciiTheme="majorHAnsi" w:eastAsiaTheme="majorEastAsia" w:hAnsiTheme="majorHAnsi" w:cstheme="majorBidi"/>
                                  <w:color w:val="4472C4" w:themeColor="accent1"/>
                                  <w:sz w:val="56"/>
                                  <w:szCs w:val="56"/>
                                </w:rPr>
                                <w:t>Rapport CDAA</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58B4EF26" w14:textId="4A988934" w:rsidR="009148AE" w:rsidRDefault="009148A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Jalon 1</w:t>
                              </w:r>
                            </w:p>
                          </w:sdtContent>
                        </w:sdt>
                      </w:txbxContent>
                    </v:textbox>
                    <w10:wrap type="square" anchorx="page" anchory="page"/>
                  </v:shape>
                </w:pict>
              </mc:Fallback>
            </mc:AlternateContent>
          </w:r>
        </w:p>
        <w:p w14:paraId="3178427E" w14:textId="4D06728F" w:rsidR="009148AE" w:rsidRDefault="009148AE">
          <w:pPr>
            <w:jc w:val="left"/>
            <w:rPr>
              <w:caps/>
              <w:color w:val="FFFFFF" w:themeColor="background1"/>
              <w:spacing w:val="15"/>
              <w:sz w:val="22"/>
              <w:szCs w:val="22"/>
            </w:rPr>
          </w:pPr>
          <w:r>
            <w:br w:type="page"/>
          </w:r>
        </w:p>
      </w:sdtContent>
    </w:sdt>
    <w:sdt>
      <w:sdtPr>
        <w:id w:val="-544601519"/>
        <w:docPartObj>
          <w:docPartGallery w:val="Table of Contents"/>
          <w:docPartUnique/>
        </w:docPartObj>
      </w:sdtPr>
      <w:sdtEndPr>
        <w:rPr>
          <w:b/>
          <w:bCs/>
          <w:caps w:val="0"/>
          <w:color w:val="auto"/>
          <w:spacing w:val="0"/>
          <w:sz w:val="20"/>
          <w:szCs w:val="20"/>
        </w:rPr>
      </w:sdtEndPr>
      <w:sdtContent>
        <w:p w14:paraId="09A08C42" w14:textId="3A7B910C" w:rsidR="00392700" w:rsidRDefault="00392700">
          <w:pPr>
            <w:pStyle w:val="En-ttedetabledesmatires"/>
          </w:pPr>
          <w:r>
            <w:t>Table des matières</w:t>
          </w:r>
        </w:p>
        <w:p w14:paraId="5FD4D200" w14:textId="750F754C" w:rsidR="00777A61" w:rsidRDefault="00392700">
          <w:pPr>
            <w:pStyle w:val="TM1"/>
            <w:tabs>
              <w:tab w:val="right" w:leader="dot" w:pos="10456"/>
            </w:tabs>
            <w:rPr>
              <w:noProof/>
              <w:sz w:val="22"/>
              <w:szCs w:val="22"/>
              <w:lang w:eastAsia="fr-FR"/>
            </w:rPr>
          </w:pPr>
          <w:r>
            <w:fldChar w:fldCharType="begin"/>
          </w:r>
          <w:r>
            <w:instrText xml:space="preserve"> TOC \o "1-3" \h \z \u </w:instrText>
          </w:r>
          <w:r>
            <w:fldChar w:fldCharType="separate"/>
          </w:r>
          <w:hyperlink w:anchor="_Toc86001664" w:history="1">
            <w:r w:rsidR="00777A61" w:rsidRPr="009A5365">
              <w:rPr>
                <w:rStyle w:val="Lienhypertexte"/>
                <w:noProof/>
              </w:rPr>
              <w:t>Conception « UML »</w:t>
            </w:r>
            <w:r w:rsidR="00777A61">
              <w:rPr>
                <w:noProof/>
                <w:webHidden/>
              </w:rPr>
              <w:tab/>
            </w:r>
            <w:r w:rsidR="00777A61">
              <w:rPr>
                <w:noProof/>
                <w:webHidden/>
              </w:rPr>
              <w:fldChar w:fldCharType="begin"/>
            </w:r>
            <w:r w:rsidR="00777A61">
              <w:rPr>
                <w:noProof/>
                <w:webHidden/>
              </w:rPr>
              <w:instrText xml:space="preserve"> PAGEREF _Toc86001664 \h </w:instrText>
            </w:r>
            <w:r w:rsidR="00777A61">
              <w:rPr>
                <w:noProof/>
                <w:webHidden/>
              </w:rPr>
            </w:r>
            <w:r w:rsidR="00777A61">
              <w:rPr>
                <w:noProof/>
                <w:webHidden/>
              </w:rPr>
              <w:fldChar w:fldCharType="separate"/>
            </w:r>
            <w:r w:rsidR="00DC13BB">
              <w:rPr>
                <w:noProof/>
                <w:webHidden/>
              </w:rPr>
              <w:t>2</w:t>
            </w:r>
            <w:r w:rsidR="00777A61">
              <w:rPr>
                <w:noProof/>
                <w:webHidden/>
              </w:rPr>
              <w:fldChar w:fldCharType="end"/>
            </w:r>
          </w:hyperlink>
        </w:p>
        <w:p w14:paraId="02892B09" w14:textId="302C66A7" w:rsidR="00777A61" w:rsidRDefault="00777A61">
          <w:pPr>
            <w:pStyle w:val="TM1"/>
            <w:tabs>
              <w:tab w:val="right" w:leader="dot" w:pos="10456"/>
            </w:tabs>
            <w:rPr>
              <w:noProof/>
              <w:sz w:val="22"/>
              <w:szCs w:val="22"/>
              <w:lang w:eastAsia="fr-FR"/>
            </w:rPr>
          </w:pPr>
          <w:hyperlink w:anchor="_Toc86001665" w:history="1">
            <w:r w:rsidRPr="009A5365">
              <w:rPr>
                <w:rStyle w:val="Lienhypertexte"/>
                <w:noProof/>
              </w:rPr>
              <w:t>Spécifications des classes</w:t>
            </w:r>
            <w:r>
              <w:rPr>
                <w:noProof/>
                <w:webHidden/>
              </w:rPr>
              <w:tab/>
            </w:r>
            <w:r>
              <w:rPr>
                <w:noProof/>
                <w:webHidden/>
              </w:rPr>
              <w:fldChar w:fldCharType="begin"/>
            </w:r>
            <w:r>
              <w:rPr>
                <w:noProof/>
                <w:webHidden/>
              </w:rPr>
              <w:instrText xml:space="preserve"> PAGEREF _Toc86001665 \h </w:instrText>
            </w:r>
            <w:r>
              <w:rPr>
                <w:noProof/>
                <w:webHidden/>
              </w:rPr>
            </w:r>
            <w:r>
              <w:rPr>
                <w:noProof/>
                <w:webHidden/>
              </w:rPr>
              <w:fldChar w:fldCharType="separate"/>
            </w:r>
            <w:r w:rsidR="00DC13BB">
              <w:rPr>
                <w:noProof/>
                <w:webHidden/>
              </w:rPr>
              <w:t>3</w:t>
            </w:r>
            <w:r>
              <w:rPr>
                <w:noProof/>
                <w:webHidden/>
              </w:rPr>
              <w:fldChar w:fldCharType="end"/>
            </w:r>
          </w:hyperlink>
        </w:p>
        <w:p w14:paraId="6344B45C" w14:textId="4810E825" w:rsidR="00777A61" w:rsidRDefault="00777A61">
          <w:pPr>
            <w:pStyle w:val="TM2"/>
            <w:tabs>
              <w:tab w:val="right" w:leader="dot" w:pos="10456"/>
            </w:tabs>
            <w:rPr>
              <w:noProof/>
              <w:sz w:val="22"/>
              <w:szCs w:val="22"/>
              <w:lang w:eastAsia="fr-FR"/>
            </w:rPr>
          </w:pPr>
          <w:hyperlink w:anchor="_Toc86001666" w:history="1">
            <w:r w:rsidRPr="009A5365">
              <w:rPr>
                <w:rStyle w:val="Lienhypertexte"/>
                <w:noProof/>
              </w:rPr>
              <w:t>Classe « Date »</w:t>
            </w:r>
            <w:r>
              <w:rPr>
                <w:noProof/>
                <w:webHidden/>
              </w:rPr>
              <w:tab/>
            </w:r>
            <w:r>
              <w:rPr>
                <w:noProof/>
                <w:webHidden/>
              </w:rPr>
              <w:fldChar w:fldCharType="begin"/>
            </w:r>
            <w:r>
              <w:rPr>
                <w:noProof/>
                <w:webHidden/>
              </w:rPr>
              <w:instrText xml:space="preserve"> PAGEREF _Toc86001666 \h </w:instrText>
            </w:r>
            <w:r>
              <w:rPr>
                <w:noProof/>
                <w:webHidden/>
              </w:rPr>
            </w:r>
            <w:r>
              <w:rPr>
                <w:noProof/>
                <w:webHidden/>
              </w:rPr>
              <w:fldChar w:fldCharType="separate"/>
            </w:r>
            <w:r w:rsidR="00DC13BB">
              <w:rPr>
                <w:noProof/>
                <w:webHidden/>
              </w:rPr>
              <w:t>3</w:t>
            </w:r>
            <w:r>
              <w:rPr>
                <w:noProof/>
                <w:webHidden/>
              </w:rPr>
              <w:fldChar w:fldCharType="end"/>
            </w:r>
          </w:hyperlink>
        </w:p>
        <w:p w14:paraId="5DC82130" w14:textId="53E539BE" w:rsidR="00777A61" w:rsidRDefault="00777A61">
          <w:pPr>
            <w:pStyle w:val="TM2"/>
            <w:tabs>
              <w:tab w:val="right" w:leader="dot" w:pos="10456"/>
            </w:tabs>
            <w:rPr>
              <w:noProof/>
              <w:sz w:val="22"/>
              <w:szCs w:val="22"/>
              <w:lang w:eastAsia="fr-FR"/>
            </w:rPr>
          </w:pPr>
          <w:hyperlink w:anchor="_Toc86001667" w:history="1">
            <w:r w:rsidRPr="009A5365">
              <w:rPr>
                <w:rStyle w:val="Lienhypertexte"/>
                <w:noProof/>
              </w:rPr>
              <w:t>Classe « AppState »</w:t>
            </w:r>
            <w:r>
              <w:rPr>
                <w:noProof/>
                <w:webHidden/>
              </w:rPr>
              <w:tab/>
            </w:r>
            <w:r>
              <w:rPr>
                <w:noProof/>
                <w:webHidden/>
              </w:rPr>
              <w:fldChar w:fldCharType="begin"/>
            </w:r>
            <w:r>
              <w:rPr>
                <w:noProof/>
                <w:webHidden/>
              </w:rPr>
              <w:instrText xml:space="preserve"> PAGEREF _Toc86001667 \h </w:instrText>
            </w:r>
            <w:r>
              <w:rPr>
                <w:noProof/>
                <w:webHidden/>
              </w:rPr>
            </w:r>
            <w:r>
              <w:rPr>
                <w:noProof/>
                <w:webHidden/>
              </w:rPr>
              <w:fldChar w:fldCharType="separate"/>
            </w:r>
            <w:r w:rsidR="00DC13BB">
              <w:rPr>
                <w:noProof/>
                <w:webHidden/>
              </w:rPr>
              <w:t>3</w:t>
            </w:r>
            <w:r>
              <w:rPr>
                <w:noProof/>
                <w:webHidden/>
              </w:rPr>
              <w:fldChar w:fldCharType="end"/>
            </w:r>
          </w:hyperlink>
        </w:p>
        <w:p w14:paraId="61AE1144" w14:textId="3CD2F64D" w:rsidR="00777A61" w:rsidRDefault="00777A61">
          <w:pPr>
            <w:pStyle w:val="TM2"/>
            <w:tabs>
              <w:tab w:val="right" w:leader="dot" w:pos="10456"/>
            </w:tabs>
            <w:rPr>
              <w:noProof/>
              <w:sz w:val="22"/>
              <w:szCs w:val="22"/>
              <w:lang w:eastAsia="fr-FR"/>
            </w:rPr>
          </w:pPr>
          <w:hyperlink w:anchor="_Toc86001668" w:history="1">
            <w:r w:rsidRPr="009A5365">
              <w:rPr>
                <w:rStyle w:val="Lienhypertexte"/>
                <w:noProof/>
              </w:rPr>
              <w:t>Classe « ContactModel »</w:t>
            </w:r>
            <w:r>
              <w:rPr>
                <w:noProof/>
                <w:webHidden/>
              </w:rPr>
              <w:tab/>
            </w:r>
            <w:r>
              <w:rPr>
                <w:noProof/>
                <w:webHidden/>
              </w:rPr>
              <w:fldChar w:fldCharType="begin"/>
            </w:r>
            <w:r>
              <w:rPr>
                <w:noProof/>
                <w:webHidden/>
              </w:rPr>
              <w:instrText xml:space="preserve"> PAGEREF _Toc86001668 \h </w:instrText>
            </w:r>
            <w:r>
              <w:rPr>
                <w:noProof/>
                <w:webHidden/>
              </w:rPr>
            </w:r>
            <w:r>
              <w:rPr>
                <w:noProof/>
                <w:webHidden/>
              </w:rPr>
              <w:fldChar w:fldCharType="separate"/>
            </w:r>
            <w:r w:rsidR="00DC13BB">
              <w:rPr>
                <w:noProof/>
                <w:webHidden/>
              </w:rPr>
              <w:t>3</w:t>
            </w:r>
            <w:r>
              <w:rPr>
                <w:noProof/>
                <w:webHidden/>
              </w:rPr>
              <w:fldChar w:fldCharType="end"/>
            </w:r>
          </w:hyperlink>
        </w:p>
        <w:p w14:paraId="6DD94DF1" w14:textId="1DAD5238" w:rsidR="00777A61" w:rsidRDefault="00777A61">
          <w:pPr>
            <w:pStyle w:val="TM2"/>
            <w:tabs>
              <w:tab w:val="right" w:leader="dot" w:pos="10456"/>
            </w:tabs>
            <w:rPr>
              <w:noProof/>
              <w:sz w:val="22"/>
              <w:szCs w:val="22"/>
              <w:lang w:eastAsia="fr-FR"/>
            </w:rPr>
          </w:pPr>
          <w:hyperlink w:anchor="_Toc86001669" w:history="1">
            <w:r w:rsidRPr="009A5365">
              <w:rPr>
                <w:rStyle w:val="Lienhypertexte"/>
                <w:noProof/>
              </w:rPr>
              <w:t>Classe « InteractionModel »</w:t>
            </w:r>
            <w:r>
              <w:rPr>
                <w:noProof/>
                <w:webHidden/>
              </w:rPr>
              <w:tab/>
            </w:r>
            <w:r>
              <w:rPr>
                <w:noProof/>
                <w:webHidden/>
              </w:rPr>
              <w:fldChar w:fldCharType="begin"/>
            </w:r>
            <w:r>
              <w:rPr>
                <w:noProof/>
                <w:webHidden/>
              </w:rPr>
              <w:instrText xml:space="preserve"> PAGEREF _Toc86001669 \h </w:instrText>
            </w:r>
            <w:r>
              <w:rPr>
                <w:noProof/>
                <w:webHidden/>
              </w:rPr>
            </w:r>
            <w:r>
              <w:rPr>
                <w:noProof/>
                <w:webHidden/>
              </w:rPr>
              <w:fldChar w:fldCharType="separate"/>
            </w:r>
            <w:r w:rsidR="00DC13BB">
              <w:rPr>
                <w:noProof/>
                <w:webHidden/>
              </w:rPr>
              <w:t>3</w:t>
            </w:r>
            <w:r>
              <w:rPr>
                <w:noProof/>
                <w:webHidden/>
              </w:rPr>
              <w:fldChar w:fldCharType="end"/>
            </w:r>
          </w:hyperlink>
        </w:p>
        <w:p w14:paraId="44901A80" w14:textId="05C1F13D" w:rsidR="00777A61" w:rsidRDefault="00777A61">
          <w:pPr>
            <w:pStyle w:val="TM2"/>
            <w:tabs>
              <w:tab w:val="right" w:leader="dot" w:pos="10456"/>
            </w:tabs>
            <w:rPr>
              <w:noProof/>
              <w:sz w:val="22"/>
              <w:szCs w:val="22"/>
              <w:lang w:eastAsia="fr-FR"/>
            </w:rPr>
          </w:pPr>
          <w:hyperlink w:anchor="_Toc86001670" w:history="1">
            <w:r w:rsidRPr="009A5365">
              <w:rPr>
                <w:rStyle w:val="Lienhypertexte"/>
                <w:noProof/>
              </w:rPr>
              <w:t>Classe « TodoModel »</w:t>
            </w:r>
            <w:r>
              <w:rPr>
                <w:noProof/>
                <w:webHidden/>
              </w:rPr>
              <w:tab/>
            </w:r>
            <w:r>
              <w:rPr>
                <w:noProof/>
                <w:webHidden/>
              </w:rPr>
              <w:fldChar w:fldCharType="begin"/>
            </w:r>
            <w:r>
              <w:rPr>
                <w:noProof/>
                <w:webHidden/>
              </w:rPr>
              <w:instrText xml:space="preserve"> PAGEREF _Toc86001670 \h </w:instrText>
            </w:r>
            <w:r>
              <w:rPr>
                <w:noProof/>
                <w:webHidden/>
              </w:rPr>
            </w:r>
            <w:r>
              <w:rPr>
                <w:noProof/>
                <w:webHidden/>
              </w:rPr>
              <w:fldChar w:fldCharType="separate"/>
            </w:r>
            <w:r w:rsidR="00DC13BB">
              <w:rPr>
                <w:noProof/>
                <w:webHidden/>
              </w:rPr>
              <w:t>3</w:t>
            </w:r>
            <w:r>
              <w:rPr>
                <w:noProof/>
                <w:webHidden/>
              </w:rPr>
              <w:fldChar w:fldCharType="end"/>
            </w:r>
          </w:hyperlink>
        </w:p>
        <w:p w14:paraId="67557564" w14:textId="32DB56C5" w:rsidR="00777A61" w:rsidRDefault="00777A61">
          <w:pPr>
            <w:pStyle w:val="TM2"/>
            <w:tabs>
              <w:tab w:val="right" w:leader="dot" w:pos="10456"/>
            </w:tabs>
            <w:rPr>
              <w:noProof/>
              <w:sz w:val="22"/>
              <w:szCs w:val="22"/>
              <w:lang w:eastAsia="fr-FR"/>
            </w:rPr>
          </w:pPr>
          <w:hyperlink w:anchor="_Toc86001671" w:history="1">
            <w:r w:rsidRPr="009A5365">
              <w:rPr>
                <w:rStyle w:val="Lienhypertexte"/>
                <w:noProof/>
              </w:rPr>
              <w:t>Classe « Collection »</w:t>
            </w:r>
            <w:r>
              <w:rPr>
                <w:noProof/>
                <w:webHidden/>
              </w:rPr>
              <w:tab/>
            </w:r>
            <w:r>
              <w:rPr>
                <w:noProof/>
                <w:webHidden/>
              </w:rPr>
              <w:fldChar w:fldCharType="begin"/>
            </w:r>
            <w:r>
              <w:rPr>
                <w:noProof/>
                <w:webHidden/>
              </w:rPr>
              <w:instrText xml:space="preserve"> PAGEREF _Toc86001671 \h </w:instrText>
            </w:r>
            <w:r>
              <w:rPr>
                <w:noProof/>
                <w:webHidden/>
              </w:rPr>
            </w:r>
            <w:r>
              <w:rPr>
                <w:noProof/>
                <w:webHidden/>
              </w:rPr>
              <w:fldChar w:fldCharType="separate"/>
            </w:r>
            <w:r w:rsidR="00DC13BB">
              <w:rPr>
                <w:noProof/>
                <w:webHidden/>
              </w:rPr>
              <w:t>3</w:t>
            </w:r>
            <w:r>
              <w:rPr>
                <w:noProof/>
                <w:webHidden/>
              </w:rPr>
              <w:fldChar w:fldCharType="end"/>
            </w:r>
          </w:hyperlink>
        </w:p>
        <w:p w14:paraId="548575D0" w14:textId="45C624B3" w:rsidR="00777A61" w:rsidRDefault="00777A61">
          <w:pPr>
            <w:pStyle w:val="TM1"/>
            <w:tabs>
              <w:tab w:val="right" w:leader="dot" w:pos="10456"/>
            </w:tabs>
            <w:rPr>
              <w:noProof/>
              <w:sz w:val="22"/>
              <w:szCs w:val="22"/>
              <w:lang w:eastAsia="fr-FR"/>
            </w:rPr>
          </w:pPr>
          <w:hyperlink w:anchor="_Toc86001672" w:history="1">
            <w:r w:rsidRPr="009A5365">
              <w:rPr>
                <w:rStyle w:val="Lienhypertexte"/>
                <w:noProof/>
              </w:rPr>
              <w:t>Identifiant des modèles</w:t>
            </w:r>
            <w:r>
              <w:rPr>
                <w:noProof/>
                <w:webHidden/>
              </w:rPr>
              <w:tab/>
            </w:r>
            <w:r>
              <w:rPr>
                <w:noProof/>
                <w:webHidden/>
              </w:rPr>
              <w:fldChar w:fldCharType="begin"/>
            </w:r>
            <w:r>
              <w:rPr>
                <w:noProof/>
                <w:webHidden/>
              </w:rPr>
              <w:instrText xml:space="preserve"> PAGEREF _Toc86001672 \h </w:instrText>
            </w:r>
            <w:r>
              <w:rPr>
                <w:noProof/>
                <w:webHidden/>
              </w:rPr>
            </w:r>
            <w:r>
              <w:rPr>
                <w:noProof/>
                <w:webHidden/>
              </w:rPr>
              <w:fldChar w:fldCharType="separate"/>
            </w:r>
            <w:r w:rsidR="00DC13BB">
              <w:rPr>
                <w:noProof/>
                <w:webHidden/>
              </w:rPr>
              <w:t>4</w:t>
            </w:r>
            <w:r>
              <w:rPr>
                <w:noProof/>
                <w:webHidden/>
              </w:rPr>
              <w:fldChar w:fldCharType="end"/>
            </w:r>
          </w:hyperlink>
        </w:p>
        <w:p w14:paraId="1F058967" w14:textId="4B7EFCB7" w:rsidR="00777A61" w:rsidRDefault="00777A61">
          <w:pPr>
            <w:pStyle w:val="TM1"/>
            <w:tabs>
              <w:tab w:val="right" w:leader="dot" w:pos="10456"/>
            </w:tabs>
            <w:rPr>
              <w:noProof/>
              <w:sz w:val="22"/>
              <w:szCs w:val="22"/>
              <w:lang w:eastAsia="fr-FR"/>
            </w:rPr>
          </w:pPr>
          <w:hyperlink w:anchor="_Toc86001673" w:history="1">
            <w:r w:rsidRPr="009A5365">
              <w:rPr>
                <w:rStyle w:val="Lienhypertexte"/>
                <w:noProof/>
              </w:rPr>
              <w:t>Relations entre les modèles</w:t>
            </w:r>
            <w:r>
              <w:rPr>
                <w:noProof/>
                <w:webHidden/>
              </w:rPr>
              <w:tab/>
            </w:r>
            <w:r>
              <w:rPr>
                <w:noProof/>
                <w:webHidden/>
              </w:rPr>
              <w:fldChar w:fldCharType="begin"/>
            </w:r>
            <w:r>
              <w:rPr>
                <w:noProof/>
                <w:webHidden/>
              </w:rPr>
              <w:instrText xml:space="preserve"> PAGEREF _Toc86001673 \h </w:instrText>
            </w:r>
            <w:r>
              <w:rPr>
                <w:noProof/>
                <w:webHidden/>
              </w:rPr>
            </w:r>
            <w:r>
              <w:rPr>
                <w:noProof/>
                <w:webHidden/>
              </w:rPr>
              <w:fldChar w:fldCharType="separate"/>
            </w:r>
            <w:r w:rsidR="00DC13BB">
              <w:rPr>
                <w:noProof/>
                <w:webHidden/>
              </w:rPr>
              <w:t>4</w:t>
            </w:r>
            <w:r>
              <w:rPr>
                <w:noProof/>
                <w:webHidden/>
              </w:rPr>
              <w:fldChar w:fldCharType="end"/>
            </w:r>
          </w:hyperlink>
        </w:p>
        <w:p w14:paraId="3274E9EB" w14:textId="7C407815" w:rsidR="00777A61" w:rsidRDefault="00777A61">
          <w:pPr>
            <w:pStyle w:val="TM1"/>
            <w:tabs>
              <w:tab w:val="right" w:leader="dot" w:pos="10456"/>
            </w:tabs>
            <w:rPr>
              <w:noProof/>
              <w:sz w:val="22"/>
              <w:szCs w:val="22"/>
              <w:lang w:eastAsia="fr-FR"/>
            </w:rPr>
          </w:pPr>
          <w:hyperlink w:anchor="_Toc86001674" w:history="1">
            <w:r w:rsidRPr="009A5365">
              <w:rPr>
                <w:rStyle w:val="Lienhypertexte"/>
                <w:noProof/>
              </w:rPr>
              <w:t>Contraintes sur les données</w:t>
            </w:r>
            <w:r>
              <w:rPr>
                <w:noProof/>
                <w:webHidden/>
              </w:rPr>
              <w:tab/>
            </w:r>
            <w:r>
              <w:rPr>
                <w:noProof/>
                <w:webHidden/>
              </w:rPr>
              <w:fldChar w:fldCharType="begin"/>
            </w:r>
            <w:r>
              <w:rPr>
                <w:noProof/>
                <w:webHidden/>
              </w:rPr>
              <w:instrText xml:space="preserve"> PAGEREF _Toc86001674 \h </w:instrText>
            </w:r>
            <w:r>
              <w:rPr>
                <w:noProof/>
                <w:webHidden/>
              </w:rPr>
            </w:r>
            <w:r>
              <w:rPr>
                <w:noProof/>
                <w:webHidden/>
              </w:rPr>
              <w:fldChar w:fldCharType="separate"/>
            </w:r>
            <w:r w:rsidR="00DC13BB">
              <w:rPr>
                <w:noProof/>
                <w:webHidden/>
              </w:rPr>
              <w:t>4</w:t>
            </w:r>
            <w:r>
              <w:rPr>
                <w:noProof/>
                <w:webHidden/>
              </w:rPr>
              <w:fldChar w:fldCharType="end"/>
            </w:r>
          </w:hyperlink>
        </w:p>
        <w:p w14:paraId="4A3EAA5F" w14:textId="019F4A15" w:rsidR="00777A61" w:rsidRDefault="00777A61">
          <w:pPr>
            <w:pStyle w:val="TM1"/>
            <w:tabs>
              <w:tab w:val="right" w:leader="dot" w:pos="10456"/>
            </w:tabs>
            <w:rPr>
              <w:noProof/>
              <w:sz w:val="22"/>
              <w:szCs w:val="22"/>
              <w:lang w:eastAsia="fr-FR"/>
            </w:rPr>
          </w:pPr>
          <w:hyperlink w:anchor="_Toc86001675" w:history="1">
            <w:r w:rsidRPr="009A5365">
              <w:rPr>
                <w:rStyle w:val="Lienhypertexte"/>
                <w:noProof/>
              </w:rPr>
              <w:t>Documentation Doxygen</w:t>
            </w:r>
            <w:r>
              <w:rPr>
                <w:noProof/>
                <w:webHidden/>
              </w:rPr>
              <w:tab/>
            </w:r>
            <w:r>
              <w:rPr>
                <w:noProof/>
                <w:webHidden/>
              </w:rPr>
              <w:fldChar w:fldCharType="begin"/>
            </w:r>
            <w:r>
              <w:rPr>
                <w:noProof/>
                <w:webHidden/>
              </w:rPr>
              <w:instrText xml:space="preserve"> PAGEREF _Toc86001675 \h </w:instrText>
            </w:r>
            <w:r>
              <w:rPr>
                <w:noProof/>
                <w:webHidden/>
              </w:rPr>
            </w:r>
            <w:r>
              <w:rPr>
                <w:noProof/>
                <w:webHidden/>
              </w:rPr>
              <w:fldChar w:fldCharType="separate"/>
            </w:r>
            <w:r w:rsidR="00DC13BB">
              <w:rPr>
                <w:noProof/>
                <w:webHidden/>
              </w:rPr>
              <w:t>4</w:t>
            </w:r>
            <w:r>
              <w:rPr>
                <w:noProof/>
                <w:webHidden/>
              </w:rPr>
              <w:fldChar w:fldCharType="end"/>
            </w:r>
          </w:hyperlink>
        </w:p>
        <w:p w14:paraId="611ADBB9" w14:textId="5FECAA48" w:rsidR="00777A61" w:rsidRDefault="00777A61">
          <w:pPr>
            <w:pStyle w:val="TM1"/>
            <w:tabs>
              <w:tab w:val="right" w:leader="dot" w:pos="10456"/>
            </w:tabs>
            <w:rPr>
              <w:noProof/>
              <w:sz w:val="22"/>
              <w:szCs w:val="22"/>
              <w:lang w:eastAsia="fr-FR"/>
            </w:rPr>
          </w:pPr>
          <w:hyperlink w:anchor="_Toc86001676" w:history="1">
            <w:r w:rsidRPr="009A5365">
              <w:rPr>
                <w:rStyle w:val="Lienhypertexte"/>
                <w:noProof/>
              </w:rPr>
              <w:t>Tests unitaires, main</w:t>
            </w:r>
            <w:r>
              <w:rPr>
                <w:noProof/>
                <w:webHidden/>
              </w:rPr>
              <w:tab/>
            </w:r>
            <w:r>
              <w:rPr>
                <w:noProof/>
                <w:webHidden/>
              </w:rPr>
              <w:fldChar w:fldCharType="begin"/>
            </w:r>
            <w:r>
              <w:rPr>
                <w:noProof/>
                <w:webHidden/>
              </w:rPr>
              <w:instrText xml:space="preserve"> PAGEREF _Toc86001676 \h </w:instrText>
            </w:r>
            <w:r>
              <w:rPr>
                <w:noProof/>
                <w:webHidden/>
              </w:rPr>
            </w:r>
            <w:r>
              <w:rPr>
                <w:noProof/>
                <w:webHidden/>
              </w:rPr>
              <w:fldChar w:fldCharType="separate"/>
            </w:r>
            <w:r w:rsidR="00DC13BB">
              <w:rPr>
                <w:noProof/>
                <w:webHidden/>
              </w:rPr>
              <w:t>4</w:t>
            </w:r>
            <w:r>
              <w:rPr>
                <w:noProof/>
                <w:webHidden/>
              </w:rPr>
              <w:fldChar w:fldCharType="end"/>
            </w:r>
          </w:hyperlink>
        </w:p>
        <w:p w14:paraId="5E6C208C" w14:textId="57F51AC9" w:rsidR="00777A61" w:rsidRDefault="00777A61">
          <w:pPr>
            <w:pStyle w:val="TM1"/>
            <w:tabs>
              <w:tab w:val="right" w:leader="dot" w:pos="10456"/>
            </w:tabs>
            <w:rPr>
              <w:noProof/>
              <w:sz w:val="22"/>
              <w:szCs w:val="22"/>
              <w:lang w:eastAsia="fr-FR"/>
            </w:rPr>
          </w:pPr>
          <w:hyperlink w:anchor="_Toc86001677" w:history="1">
            <w:r w:rsidRPr="009A5365">
              <w:rPr>
                <w:rStyle w:val="Lienhypertexte"/>
                <w:noProof/>
              </w:rPr>
              <w:t>Organisation du travail</w:t>
            </w:r>
            <w:r>
              <w:rPr>
                <w:noProof/>
                <w:webHidden/>
              </w:rPr>
              <w:tab/>
            </w:r>
            <w:r>
              <w:rPr>
                <w:noProof/>
                <w:webHidden/>
              </w:rPr>
              <w:fldChar w:fldCharType="begin"/>
            </w:r>
            <w:r>
              <w:rPr>
                <w:noProof/>
                <w:webHidden/>
              </w:rPr>
              <w:instrText xml:space="preserve"> PAGEREF _Toc86001677 \h </w:instrText>
            </w:r>
            <w:r>
              <w:rPr>
                <w:noProof/>
                <w:webHidden/>
              </w:rPr>
            </w:r>
            <w:r>
              <w:rPr>
                <w:noProof/>
                <w:webHidden/>
              </w:rPr>
              <w:fldChar w:fldCharType="separate"/>
            </w:r>
            <w:r w:rsidR="00DC13BB">
              <w:rPr>
                <w:noProof/>
                <w:webHidden/>
              </w:rPr>
              <w:t>5</w:t>
            </w:r>
            <w:r>
              <w:rPr>
                <w:noProof/>
                <w:webHidden/>
              </w:rPr>
              <w:fldChar w:fldCharType="end"/>
            </w:r>
          </w:hyperlink>
        </w:p>
        <w:p w14:paraId="6F317A1E" w14:textId="75297A9D" w:rsidR="00392700" w:rsidRDefault="00392700">
          <w:r>
            <w:rPr>
              <w:b/>
              <w:bCs/>
            </w:rPr>
            <w:fldChar w:fldCharType="end"/>
          </w:r>
        </w:p>
      </w:sdtContent>
    </w:sdt>
    <w:p w14:paraId="0CDC85D3" w14:textId="34C05A07" w:rsidR="00090944" w:rsidRDefault="00090944">
      <w:r>
        <w:br w:type="page"/>
      </w:r>
    </w:p>
    <w:p w14:paraId="524A9589" w14:textId="77777777" w:rsidR="00CE7573" w:rsidRDefault="00CE7573" w:rsidP="00DD4E6F"/>
    <w:p w14:paraId="6BF18382" w14:textId="1B75AF8D" w:rsidR="00712480" w:rsidRDefault="00712480" w:rsidP="00712480">
      <w:pPr>
        <w:pStyle w:val="Titre1"/>
      </w:pPr>
      <w:bookmarkStart w:id="0" w:name="_Toc86001664"/>
      <w:r>
        <w:t>Conception « UML »</w:t>
      </w:r>
      <w:bookmarkEnd w:id="0"/>
    </w:p>
    <w:p w14:paraId="78870F04" w14:textId="5988FBD8" w:rsidR="00BF78AA" w:rsidRPr="00BF78AA" w:rsidRDefault="00504745" w:rsidP="00BF78AA">
      <w:r>
        <w:t xml:space="preserve">Tout d’abord, avant de continuer sur l’explication et la justification de la conception du projet, ci-dessous </w:t>
      </w:r>
      <w:r w:rsidR="00325941">
        <w:t xml:space="preserve">un diagramme de classes </w:t>
      </w:r>
      <w:r w:rsidR="006C02AF">
        <w:t>de la couche « métier » pas exactement aux normes UML</w:t>
      </w:r>
      <w:r w:rsidR="00652E35">
        <w:t>,</w:t>
      </w:r>
      <w:r w:rsidR="006C02AF">
        <w:t xml:space="preserve"> mais qui donne un bon aperçu de l’implémentation de l’architecture et la relation entre les classes.</w:t>
      </w:r>
    </w:p>
    <w:p w14:paraId="21D85F22" w14:textId="77777777" w:rsidR="00EF1D3D" w:rsidRDefault="006F4E9F" w:rsidP="00EF1D3D">
      <w:pPr>
        <w:keepNext/>
      </w:pPr>
      <w:r>
        <w:rPr>
          <w:noProof/>
        </w:rPr>
        <w:drawing>
          <wp:inline distT="0" distB="0" distL="0" distR="0" wp14:anchorId="7CBA2EB6" wp14:editId="6F3C7586">
            <wp:extent cx="6645768" cy="5796915"/>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6645768" cy="5796915"/>
                    </a:xfrm>
                    <a:prstGeom prst="rect">
                      <a:avLst/>
                    </a:prstGeom>
                  </pic:spPr>
                </pic:pic>
              </a:graphicData>
            </a:graphic>
          </wp:inline>
        </w:drawing>
      </w:r>
    </w:p>
    <w:p w14:paraId="459CF837" w14:textId="2E390AE5" w:rsidR="000004BC" w:rsidRDefault="00EF1D3D" w:rsidP="00005BB7">
      <w:pPr>
        <w:pStyle w:val="Lgende"/>
      </w:pPr>
      <w:r>
        <w:t xml:space="preserve">Figure </w:t>
      </w:r>
      <w:r>
        <w:fldChar w:fldCharType="begin"/>
      </w:r>
      <w:r>
        <w:instrText xml:space="preserve"> SEQ Figure \* ARABIC </w:instrText>
      </w:r>
      <w:r>
        <w:fldChar w:fldCharType="separate"/>
      </w:r>
      <w:r w:rsidR="00DC13BB">
        <w:rPr>
          <w:noProof/>
        </w:rPr>
        <w:t>1</w:t>
      </w:r>
      <w:r>
        <w:fldChar w:fldCharType="end"/>
      </w:r>
      <w:r>
        <w:t xml:space="preserve"> : </w:t>
      </w:r>
      <w:r w:rsidR="00233BCD">
        <w:t>Diagramme de classes</w:t>
      </w:r>
      <w:r>
        <w:t xml:space="preserve"> de la couche « métier »</w:t>
      </w:r>
    </w:p>
    <w:p w14:paraId="51DD0534" w14:textId="13E719C9" w:rsidR="00B212BC" w:rsidRPr="00B212BC" w:rsidRDefault="00B212BC" w:rsidP="00B212BC">
      <w:r>
        <w:t>Le projet a été effectué de sorte à essayer de respecter au maximum le</w:t>
      </w:r>
      <w:r w:rsidR="000B4E60">
        <w:t>s</w:t>
      </w:r>
      <w:r>
        <w:t xml:space="preserve"> principe</w:t>
      </w:r>
      <w:r w:rsidR="000B4E60">
        <w:t>s</w:t>
      </w:r>
      <w:r>
        <w:t xml:space="preserve"> de la programmation orientée objet</w:t>
      </w:r>
      <w:r w:rsidR="000B4E60">
        <w:t xml:space="preserve"> (encapsulation, héritage, généricité, etc.)</w:t>
      </w:r>
      <w:r>
        <w:t>, mais aussi des pratiques et conventions du langage C++, comme le « </w:t>
      </w:r>
      <w:proofErr w:type="spellStart"/>
      <w:r>
        <w:t>const-correctness</w:t>
      </w:r>
      <w:proofErr w:type="spellEnd"/>
      <w:r>
        <w:t> »</w:t>
      </w:r>
      <w:r w:rsidR="000B4E60">
        <w:t>, la surcharge d’opérateurs</w:t>
      </w:r>
      <w:r w:rsidR="007A2CBD">
        <w:t xml:space="preserve"> et de constructeurs</w:t>
      </w:r>
      <w:r w:rsidR="000B4E60">
        <w:t xml:space="preserve">, </w:t>
      </w:r>
      <w:r w:rsidR="007A2CBD">
        <w:t xml:space="preserve">les itérateurs, </w:t>
      </w:r>
      <w:r w:rsidR="006E5FB5">
        <w:t>l’</w:t>
      </w:r>
      <w:r w:rsidR="007A2CBD">
        <w:t>utilisation du moins possible</w:t>
      </w:r>
      <w:r w:rsidR="00021FF2">
        <w:t>s</w:t>
      </w:r>
      <w:r w:rsidR="007A2CBD">
        <w:t xml:space="preserve"> des pointeurs, etc.</w:t>
      </w:r>
    </w:p>
    <w:p w14:paraId="0F824163" w14:textId="77777777" w:rsidR="002D5F7F" w:rsidRDefault="002D5F7F">
      <w:pPr>
        <w:jc w:val="left"/>
        <w:rPr>
          <w:caps/>
          <w:color w:val="FFFFFF" w:themeColor="background1"/>
          <w:spacing w:val="15"/>
          <w:sz w:val="22"/>
          <w:szCs w:val="22"/>
        </w:rPr>
      </w:pPr>
      <w:r>
        <w:br w:type="page"/>
      </w:r>
    </w:p>
    <w:p w14:paraId="72BAB39C" w14:textId="5996F6AD" w:rsidR="000578B1" w:rsidRDefault="000578B1" w:rsidP="000578B1">
      <w:pPr>
        <w:pStyle w:val="Titre1"/>
      </w:pPr>
      <w:bookmarkStart w:id="1" w:name="_Toc86001665"/>
      <w:r>
        <w:lastRenderedPageBreak/>
        <w:t>Spécifications des classes</w:t>
      </w:r>
      <w:bookmarkEnd w:id="1"/>
    </w:p>
    <w:p w14:paraId="0F29FEA0" w14:textId="34BFBF2F" w:rsidR="004933B2" w:rsidRPr="004933B2" w:rsidRDefault="004933B2" w:rsidP="004933B2">
      <w:r>
        <w:t xml:space="preserve">Dans cette partie, </w:t>
      </w:r>
      <w:r w:rsidR="000F1230">
        <w:t>sont</w:t>
      </w:r>
      <w:r>
        <w:t xml:space="preserve"> expliqué</w:t>
      </w:r>
      <w:r w:rsidR="000F1230">
        <w:t>s</w:t>
      </w:r>
      <w:r>
        <w:t xml:space="preserve"> le but, la structure, et les particularités de chaque classe.</w:t>
      </w:r>
    </w:p>
    <w:p w14:paraId="5470CA53" w14:textId="0D69C6A4" w:rsidR="00277B0F" w:rsidRDefault="00AC2B3F" w:rsidP="00E15CC6">
      <w:pPr>
        <w:pStyle w:val="Titre2"/>
      </w:pPr>
      <w:bookmarkStart w:id="2" w:name="_Toc86001666"/>
      <w:r>
        <w:t>Classe « </w:t>
      </w:r>
      <w:r w:rsidR="00E15CC6">
        <w:t>Date</w:t>
      </w:r>
      <w:r>
        <w:t> »</w:t>
      </w:r>
      <w:bookmarkEnd w:id="2"/>
    </w:p>
    <w:p w14:paraId="7E1196BF" w14:textId="378C93AF" w:rsidR="005D2D7B" w:rsidRPr="005D2D7B" w:rsidRDefault="00531DD0" w:rsidP="005D2D7B">
      <w:r>
        <w:t xml:space="preserve">Le stockage et la manipulation des dates en C++ standard étant peu pratique, la classe « Date » </w:t>
      </w:r>
      <w:r w:rsidR="001D211E">
        <w:t xml:space="preserve">encapsule une date C et </w:t>
      </w:r>
      <w:r>
        <w:t xml:space="preserve">permet </w:t>
      </w:r>
      <w:r w:rsidR="001D211E">
        <w:t>de simplifier la manipulation en offrant une interface pratique. La classe ne gère pas le temps</w:t>
      </w:r>
      <w:r w:rsidR="00031E8D">
        <w:t xml:space="preserve">, </w:t>
      </w:r>
      <w:r w:rsidR="001D211E">
        <w:t xml:space="preserve">car, à priori, </w:t>
      </w:r>
      <w:r w:rsidR="006C329E">
        <w:t>ce ne sera pas</w:t>
      </w:r>
      <w:r w:rsidR="001D211E">
        <w:t xml:space="preserve"> nécessaire dans le projet</w:t>
      </w:r>
      <w:r w:rsidR="00C2478B">
        <w:t>, mais</w:t>
      </w:r>
      <w:r w:rsidR="00E839B5">
        <w:t xml:space="preserve"> permet de</w:t>
      </w:r>
      <w:r w:rsidR="00C2478B">
        <w:t xml:space="preserve"> </w:t>
      </w:r>
      <w:r w:rsidR="00776C7F">
        <w:t>gérer</w:t>
      </w:r>
      <w:r w:rsidR="00C2478B">
        <w:t xml:space="preserve"> les dates nulles.</w:t>
      </w:r>
      <w:r w:rsidR="00EB069D">
        <w:t xml:space="preserve"> Les opérateurs de comparaisons sont </w:t>
      </w:r>
      <w:r w:rsidR="006623B3">
        <w:t>surchargés</w:t>
      </w:r>
      <w:r w:rsidR="00EB069D">
        <w:t xml:space="preserve"> pour effectuer des vérifications et contraintes sur les données.</w:t>
      </w:r>
      <w:r w:rsidR="00E51E3B">
        <w:t xml:space="preserve"> La classe permet également de définir une date par plusieurs moyens : à partir d’un string, d’un jour/mois/année, de la date du jour et peut convertir une date en string.</w:t>
      </w:r>
    </w:p>
    <w:p w14:paraId="4A7F5FEF" w14:textId="2CA32350" w:rsidR="00E15CC6" w:rsidRDefault="00AC2B3F" w:rsidP="00E15CC6">
      <w:pPr>
        <w:pStyle w:val="Titre2"/>
      </w:pPr>
      <w:bookmarkStart w:id="3" w:name="_Toc86001667"/>
      <w:r>
        <w:t>Classe « </w:t>
      </w:r>
      <w:r w:rsidR="007A00C6">
        <w:t>AppState</w:t>
      </w:r>
      <w:r>
        <w:t> »</w:t>
      </w:r>
      <w:bookmarkEnd w:id="3"/>
    </w:p>
    <w:p w14:paraId="064C93EB" w14:textId="507FDB2D" w:rsidR="005D2D7B" w:rsidRDefault="0043706D" w:rsidP="005D2D7B">
      <w:r>
        <w:t>Cette</w:t>
      </w:r>
      <w:r w:rsidR="008D650C">
        <w:t xml:space="preserve"> classe </w:t>
      </w:r>
      <w:r w:rsidR="00733788">
        <w:t>représente</w:t>
      </w:r>
      <w:r w:rsidR="00B01631">
        <w:t xml:space="preserve"> et </w:t>
      </w:r>
      <w:r w:rsidR="00733788">
        <w:t>stocke</w:t>
      </w:r>
      <w:r w:rsidR="00B01631">
        <w:t xml:space="preserve"> les états globaux de l’application tels que la dernière date de suppression d’un contact. Ces états </w:t>
      </w:r>
      <w:r w:rsidR="00302809">
        <w:t>sont déclarés de façon « statique » pour qu’ils puissent être</w:t>
      </w:r>
      <w:r w:rsidR="00B01631">
        <w:t xml:space="preserve"> accessibles à tout endroit du projet</w:t>
      </w:r>
      <w:r w:rsidR="00DD568B">
        <w:t xml:space="preserve"> </w:t>
      </w:r>
      <w:r w:rsidR="00302809">
        <w:t>car ils</w:t>
      </w:r>
      <w:r w:rsidR="00DD568B">
        <w:t xml:space="preserve"> n</w:t>
      </w:r>
      <w:r w:rsidR="005F46A2">
        <w:t>e sont</w:t>
      </w:r>
      <w:r w:rsidR="00DD568B">
        <w:t xml:space="preserve"> pas spécifique</w:t>
      </w:r>
      <w:r w:rsidR="005F46A2">
        <w:t>s</w:t>
      </w:r>
      <w:r w:rsidR="00DD568B">
        <w:t xml:space="preserve"> à une instance.</w:t>
      </w:r>
    </w:p>
    <w:p w14:paraId="54084083" w14:textId="7BE14536" w:rsidR="00B06408" w:rsidRPr="005D2D7B" w:rsidRDefault="00B06408" w:rsidP="005D2D7B">
      <w:r>
        <w:t>La date de la dernière suppression est mise à jour lors</w:t>
      </w:r>
      <w:r w:rsidR="00A91507">
        <w:t xml:space="preserve">qu’un contact, </w:t>
      </w:r>
      <w:r w:rsidR="000E0454">
        <w:t>peu importe lequel</w:t>
      </w:r>
      <w:r w:rsidR="00A91507">
        <w:t>, est supprimé.</w:t>
      </w:r>
      <w:r w:rsidR="00DC13BB">
        <w:t xml:space="preserve"> Ceci sera effectué lors de la confirmation de la suppression (ex. quand on clique sur le bouton « Supprimer ») dans l’interface utilisateur de l’application Qt.</w:t>
      </w:r>
    </w:p>
    <w:p w14:paraId="1CBFACB9" w14:textId="3C50069C" w:rsidR="00E15CC6" w:rsidRDefault="00AC2B3F" w:rsidP="00E15CC6">
      <w:pPr>
        <w:pStyle w:val="Titre2"/>
      </w:pPr>
      <w:bookmarkStart w:id="4" w:name="_Toc86001668"/>
      <w:r>
        <w:t>Classe « </w:t>
      </w:r>
      <w:r w:rsidR="00E15CC6">
        <w:t>ContactModel</w:t>
      </w:r>
      <w:r>
        <w:t> »</w:t>
      </w:r>
      <w:bookmarkEnd w:id="4"/>
    </w:p>
    <w:p w14:paraId="79B0C138" w14:textId="27070F4E" w:rsidR="0002556E" w:rsidRDefault="000B3D96" w:rsidP="005D2D7B">
      <w:r>
        <w:t>Ce modèle</w:t>
      </w:r>
      <w:r w:rsidR="00284F31">
        <w:t xml:space="preserve"> stocke les informations d’un contact</w:t>
      </w:r>
      <w:r w:rsidR="008527B6">
        <w:t>.</w:t>
      </w:r>
      <w:r w:rsidR="00053C49">
        <w:t xml:space="preserve"> </w:t>
      </w:r>
      <w:r w:rsidR="001215D0">
        <w:t>Un contact possède une liste d’interactions qui lui sont propres</w:t>
      </w:r>
      <w:r w:rsidR="00593DFE">
        <w:t xml:space="preserve">, </w:t>
      </w:r>
      <w:r w:rsidR="00D17626">
        <w:t>un contact</w:t>
      </w:r>
      <w:r w:rsidR="00593DFE">
        <w:t xml:space="preserve"> </w:t>
      </w:r>
      <w:r w:rsidR="00071C04">
        <w:t xml:space="preserve">a </w:t>
      </w:r>
      <w:r w:rsidR="00593DFE">
        <w:t xml:space="preserve">donc une </w:t>
      </w:r>
      <w:r w:rsidR="00633BA2">
        <w:t>relation forte</w:t>
      </w:r>
      <w:r w:rsidR="00593DFE">
        <w:t xml:space="preserve"> avec</w:t>
      </w:r>
      <w:r w:rsidR="00D17626">
        <w:t xml:space="preserve"> ses interactions</w:t>
      </w:r>
      <w:r w:rsidR="00593DFE" w:rsidRPr="00A90D7D">
        <w:t>.</w:t>
      </w:r>
    </w:p>
    <w:p w14:paraId="54E2EAD1" w14:textId="6D4E1313" w:rsidR="00CE7C1E" w:rsidRDefault="00CE7C1E" w:rsidP="005D2D7B">
      <w:r>
        <w:t>La date de création est par défaut initialisé</w:t>
      </w:r>
      <w:r w:rsidR="003A65A8">
        <w:t>e</w:t>
      </w:r>
      <w:r>
        <w:t xml:space="preserve"> à celle du jour, et la date de dernière modification est par défaut nulle puisqu’il n’y a pas eu encore de modification. </w:t>
      </w:r>
      <w:r w:rsidR="00B20838">
        <w:t xml:space="preserve">Tous les attributs peuvent être vides sauf « id », et les dates, puisqu’on suppose que le contact peut ne pas </w:t>
      </w:r>
      <w:r w:rsidR="00682E89">
        <w:t>renseigner</w:t>
      </w:r>
      <w:r w:rsidR="00B20838">
        <w:t xml:space="preserve"> toutes ses coordonnées.</w:t>
      </w:r>
    </w:p>
    <w:p w14:paraId="3B7FAFBF" w14:textId="3DBAC28F" w:rsidR="00A9304A" w:rsidRPr="005F1034" w:rsidRDefault="00A9304A" w:rsidP="005D2D7B">
      <w:pPr>
        <w:rPr>
          <w:color w:val="FF0000"/>
        </w:rPr>
      </w:pPr>
      <w:r>
        <w:t>Les dates de modification seront modifiées uniquement au moment de la confirmation de la modification (ex. quand on clique sur le bouton « Modifier » d’une fiche contact) dans l’interface utilisateur de l’application Qt.</w:t>
      </w:r>
      <w:r w:rsidR="00524EF2">
        <w:t xml:space="preserve"> La raison est </w:t>
      </w:r>
      <w:r w:rsidR="00285E13">
        <w:t>que définir</w:t>
      </w:r>
      <w:r w:rsidR="00524EF2">
        <w:t xml:space="preserve"> un attribut n’est pas signe de modification, cela peut être simplement </w:t>
      </w:r>
      <w:r w:rsidR="005262E8">
        <w:t xml:space="preserve">être </w:t>
      </w:r>
      <w:r w:rsidR="00524EF2">
        <w:t xml:space="preserve">une première initialisation (ex. suite </w:t>
      </w:r>
      <w:r w:rsidR="00AC6017">
        <w:t xml:space="preserve">au chargement des données </w:t>
      </w:r>
      <w:r w:rsidR="00524EF2">
        <w:t>depuis la base de données).</w:t>
      </w:r>
    </w:p>
    <w:p w14:paraId="3296CB58" w14:textId="77777777" w:rsidR="000B3D96" w:rsidRDefault="000B3D96" w:rsidP="000B3D96">
      <w:pPr>
        <w:pStyle w:val="Titre2"/>
      </w:pPr>
      <w:bookmarkStart w:id="5" w:name="_Toc86001669"/>
      <w:r>
        <w:t>Classe « InteractionModel »</w:t>
      </w:r>
      <w:bookmarkEnd w:id="5"/>
    </w:p>
    <w:p w14:paraId="5435ABA8" w14:textId="072E0E06" w:rsidR="000B3D96" w:rsidRDefault="000B3D96" w:rsidP="005D2D7B">
      <w:r>
        <w:t>Ce</w:t>
      </w:r>
      <w:r w:rsidR="001A7F74">
        <w:t xml:space="preserve"> modèle stocke les informations d’une interaction d’un contact.</w:t>
      </w:r>
      <w:r w:rsidR="00392256">
        <w:t xml:space="preserve"> Comme la classe « </w:t>
      </w:r>
      <w:proofErr w:type="spellStart"/>
      <w:r w:rsidR="00392256">
        <w:t>ContactModel</w:t>
      </w:r>
      <w:proofErr w:type="spellEnd"/>
      <w:r w:rsidR="00392256">
        <w:t> », cette classe entretient une</w:t>
      </w:r>
      <w:r w:rsidR="004B09CB">
        <w:t xml:space="preserve"> relation forte avec les todos, puisqu’elle possède</w:t>
      </w:r>
      <w:r w:rsidR="00392256">
        <w:t xml:space="preserve"> </w:t>
      </w:r>
      <w:r w:rsidR="002A7B06">
        <w:t xml:space="preserve">une </w:t>
      </w:r>
      <w:r w:rsidR="00392256">
        <w:t xml:space="preserve">liste </w:t>
      </w:r>
      <w:r w:rsidR="004B09CB">
        <w:t>de</w:t>
      </w:r>
      <w:r w:rsidR="00392256">
        <w:t xml:space="preserve"> todos issus de l’interaction après analyse de son contenu.</w:t>
      </w:r>
    </w:p>
    <w:p w14:paraId="2FAADC07" w14:textId="345FA7FA" w:rsidR="00890265" w:rsidRPr="005D2D7B" w:rsidRDefault="00EA269D" w:rsidP="005D2D7B">
      <w:r>
        <w:t xml:space="preserve">Le contenu de l’interaction, comme le sujet le précise, peut contenir des commentaires et des tags comme </w:t>
      </w:r>
      <w:r w:rsidR="003F371E">
        <w:t>« </w:t>
      </w:r>
      <w:r>
        <w:t>@todo</w:t>
      </w:r>
      <w:r w:rsidR="003F371E">
        <w:t> »</w:t>
      </w:r>
      <w:r>
        <w:t xml:space="preserve"> et </w:t>
      </w:r>
      <w:r w:rsidR="00BC35D5">
        <w:t>« </w:t>
      </w:r>
      <w:r>
        <w:t>@date</w:t>
      </w:r>
      <w:r w:rsidR="00BC35D5">
        <w:t> »</w:t>
      </w:r>
      <w:r w:rsidR="00282CF5">
        <w:t>.</w:t>
      </w:r>
      <w:r w:rsidR="00A0240C">
        <w:t xml:space="preserve"> La méthode « </w:t>
      </w:r>
      <w:proofErr w:type="spellStart"/>
      <w:proofErr w:type="gramStart"/>
      <w:r w:rsidR="0020568D">
        <w:t>InteractionModel</w:t>
      </w:r>
      <w:proofErr w:type="spellEnd"/>
      <w:r w:rsidR="00A0240C">
        <w:t>::</w:t>
      </w:r>
      <w:proofErr w:type="spellStart"/>
      <w:proofErr w:type="gramEnd"/>
      <w:r w:rsidR="00A0240C">
        <w:t>parseTodos</w:t>
      </w:r>
      <w:proofErr w:type="spellEnd"/>
      <w:r w:rsidR="00A0240C">
        <w:t>() »</w:t>
      </w:r>
      <w:r w:rsidR="007E16B6">
        <w:t xml:space="preserve"> permet de démarrer l’analyse du contenu de l’interaction, pour y extraire les todos ainsi qu’éventuellement leur date de réalisation (si aucune </w:t>
      </w:r>
      <w:r w:rsidR="00241F6C">
        <w:t xml:space="preserve">n’est </w:t>
      </w:r>
      <w:r w:rsidR="007E16B6">
        <w:t>précisé</w:t>
      </w:r>
      <w:r w:rsidR="00C05100">
        <w:t>e</w:t>
      </w:r>
      <w:r w:rsidR="007E16B6">
        <w:t xml:space="preserve">, alors </w:t>
      </w:r>
      <w:r w:rsidR="00A90706">
        <w:t>celle-ci est la date du jour</w:t>
      </w:r>
      <w:r w:rsidR="007E16B6">
        <w:t>)</w:t>
      </w:r>
      <w:r w:rsidR="00C05100">
        <w:t>.</w:t>
      </w:r>
      <w:r w:rsidR="005E6767">
        <w:t xml:space="preserve"> Cette extraction conduit à l’instanciation de « </w:t>
      </w:r>
      <w:proofErr w:type="spellStart"/>
      <w:r w:rsidR="005E6767">
        <w:t>TodoModel</w:t>
      </w:r>
      <w:proofErr w:type="spellEnd"/>
      <w:r w:rsidR="005E6767">
        <w:t> » et à l’ajout dans la liste de todos de l’interaction.</w:t>
      </w:r>
      <w:r w:rsidR="00890265">
        <w:t xml:space="preserve"> La création des todos se fait donc dans cette classe suite à l’appel de la méthode précédente.</w:t>
      </w:r>
    </w:p>
    <w:p w14:paraId="7F7D9D6E" w14:textId="3B8C90CC" w:rsidR="00E15CC6" w:rsidRDefault="00AC2B3F" w:rsidP="00E15CC6">
      <w:pPr>
        <w:pStyle w:val="Titre2"/>
      </w:pPr>
      <w:bookmarkStart w:id="6" w:name="_Toc86001670"/>
      <w:r>
        <w:t>Classe « </w:t>
      </w:r>
      <w:r w:rsidR="00E15CC6">
        <w:t>TodoModel</w:t>
      </w:r>
      <w:r>
        <w:t> »</w:t>
      </w:r>
      <w:bookmarkEnd w:id="6"/>
    </w:p>
    <w:p w14:paraId="084AF668" w14:textId="2DD8A122" w:rsidR="005D2D7B" w:rsidRPr="000B3D96" w:rsidRDefault="00043568" w:rsidP="005D2D7B">
      <w:r>
        <w:t>Ce modèle stocke les informations d’un todo d’une interaction.</w:t>
      </w:r>
      <w:r w:rsidR="00BB7207">
        <w:t xml:space="preserve"> La classe est basique</w:t>
      </w:r>
      <w:r w:rsidR="0010395D">
        <w:t>, il n’y a pas de choses particulières concernant celle-ci.</w:t>
      </w:r>
    </w:p>
    <w:p w14:paraId="4EC4F7ED" w14:textId="46DBD660" w:rsidR="00E15CC6" w:rsidRDefault="00AC2B3F" w:rsidP="00E15CC6">
      <w:pPr>
        <w:pStyle w:val="Titre2"/>
      </w:pPr>
      <w:bookmarkStart w:id="7" w:name="_Toc86001671"/>
      <w:r>
        <w:t>Classe « </w:t>
      </w:r>
      <w:r w:rsidR="00E15CC6">
        <w:t>Collection</w:t>
      </w:r>
      <w:r>
        <w:t> »</w:t>
      </w:r>
      <w:bookmarkEnd w:id="7"/>
    </w:p>
    <w:p w14:paraId="7AB4365B" w14:textId="77777777" w:rsidR="004D2B59" w:rsidRDefault="003D1E78" w:rsidP="005D2D7B">
      <w:r>
        <w:t xml:space="preserve">Cette classe est une classe générique </w:t>
      </w:r>
      <w:r w:rsidR="00731A98">
        <w:t xml:space="preserve">permettant de </w:t>
      </w:r>
      <w:r w:rsidR="00F226C2">
        <w:t>stocker et manipuler une liste d’instances d’un type particulier</w:t>
      </w:r>
      <w:r w:rsidR="006375B3">
        <w:t xml:space="preserve"> T</w:t>
      </w:r>
      <w:r w:rsidR="00F226C2">
        <w:t>.</w:t>
      </w:r>
      <w:r w:rsidR="00463D82">
        <w:t xml:space="preserve"> </w:t>
      </w:r>
      <w:r w:rsidR="004D2B59">
        <w:t>La classe encapsule une liste C++ standard.</w:t>
      </w:r>
    </w:p>
    <w:p w14:paraId="2D223361" w14:textId="0D8117EC" w:rsidR="005E56B7" w:rsidRDefault="004D2B59" w:rsidP="005D2D7B">
      <w:r>
        <w:lastRenderedPageBreak/>
        <w:t>L</w:t>
      </w:r>
      <w:r w:rsidR="00463D82">
        <w:t>es classes « </w:t>
      </w:r>
      <w:proofErr w:type="spellStart"/>
      <w:r w:rsidR="00463D82">
        <w:t>ContactCollection</w:t>
      </w:r>
      <w:proofErr w:type="spellEnd"/>
      <w:r w:rsidR="00463D82">
        <w:t> », « </w:t>
      </w:r>
      <w:proofErr w:type="spellStart"/>
      <w:r w:rsidR="00463D82">
        <w:t>InteractionCollection</w:t>
      </w:r>
      <w:proofErr w:type="spellEnd"/>
      <w:r w:rsidR="00463D82">
        <w:t> » et « </w:t>
      </w:r>
      <w:proofErr w:type="spellStart"/>
      <w:r w:rsidR="00463D82">
        <w:t>TodoCollection</w:t>
      </w:r>
      <w:proofErr w:type="spellEnd"/>
      <w:r w:rsidR="00463D82">
        <w:t> » héritent de cette classe et se spécialise</w:t>
      </w:r>
      <w:r w:rsidR="002365F9">
        <w:t>nt</w:t>
      </w:r>
      <w:r w:rsidR="00463D82">
        <w:t xml:space="preserve"> pour leur modèle respectif.</w:t>
      </w:r>
      <w:r w:rsidR="00FA087E">
        <w:t xml:space="preserve"> L’intérêt de </w:t>
      </w:r>
      <w:r w:rsidR="00EE5BE2">
        <w:t>ces classes collections par rapport à une liste C++ standard</w:t>
      </w:r>
      <w:r w:rsidR="00807AB2">
        <w:t xml:space="preserve">, est de rajouter une couche d’abstraction pour y ajouter des opérations </w:t>
      </w:r>
      <w:r w:rsidR="001F2E75">
        <w:t xml:space="preserve">communes ou spécifiques </w:t>
      </w:r>
      <w:r w:rsidR="00807AB2">
        <w:t>à</w:t>
      </w:r>
      <w:r w:rsidR="001F2E75">
        <w:t xml:space="preserve"> des</w:t>
      </w:r>
      <w:r w:rsidR="00807AB2">
        <w:t xml:space="preserve"> collection de modèles</w:t>
      </w:r>
      <w:r w:rsidR="00D72284">
        <w:t xml:space="preserve"> à l’avenir, notamment pour le système de requêtes </w:t>
      </w:r>
      <w:r w:rsidR="0064314C">
        <w:t>du</w:t>
      </w:r>
      <w:r w:rsidR="00D72284">
        <w:t xml:space="preserve"> prochain jalon</w:t>
      </w:r>
      <w:r w:rsidR="00A96EB2">
        <w:t xml:space="preserve">. Ces opérations </w:t>
      </w:r>
      <w:r w:rsidR="00FF12FA">
        <w:t xml:space="preserve">seront par exemple </w:t>
      </w:r>
      <w:r w:rsidR="00A96EB2">
        <w:t>: trier</w:t>
      </w:r>
      <w:r w:rsidR="00E96FFC">
        <w:t xml:space="preserve"> ou filtrer</w:t>
      </w:r>
      <w:r w:rsidR="00A96EB2">
        <w:t xml:space="preserve"> la liste selon un attribut spécifique</w:t>
      </w:r>
      <w:r w:rsidR="00E96FFC">
        <w:t>.</w:t>
      </w:r>
    </w:p>
    <w:p w14:paraId="4F766E14" w14:textId="5578B0B5" w:rsidR="000004BC" w:rsidRDefault="005E56B7" w:rsidP="00314164">
      <w:pPr>
        <w:pStyle w:val="Titre1"/>
      </w:pPr>
      <w:bookmarkStart w:id="8" w:name="_Toc86001672"/>
      <w:r>
        <w:t>Identifiant des modèles</w:t>
      </w:r>
      <w:bookmarkEnd w:id="8"/>
    </w:p>
    <w:p w14:paraId="64CF2461" w14:textId="2D53A091" w:rsidR="005F1034" w:rsidRDefault="00E763A1" w:rsidP="005F1034">
      <w:r>
        <w:t xml:space="preserve">Dans chaque classe modèle, se trouve un attribut </w:t>
      </w:r>
      <w:r w:rsidR="003D7B18">
        <w:t>public</w:t>
      </w:r>
      <w:r>
        <w:t xml:space="preserve"> et stat</w:t>
      </w:r>
      <w:r w:rsidR="000F642D">
        <w:t xml:space="preserve">ique </w:t>
      </w:r>
      <w:r w:rsidR="00FE1A18">
        <w:t>« idCount »</w:t>
      </w:r>
      <w:r w:rsidR="0038358E">
        <w:t>.</w:t>
      </w:r>
      <w:r w:rsidR="007E7D8D">
        <w:t xml:space="preserve"> Celui-ci</w:t>
      </w:r>
      <w:r w:rsidR="00B135C9">
        <w:t xml:space="preserve"> est un compteur</w:t>
      </w:r>
      <w:r w:rsidR="00A108C2">
        <w:t xml:space="preserve"> </w:t>
      </w:r>
      <w:r w:rsidR="00215EFD">
        <w:t>démarrant</w:t>
      </w:r>
      <w:r w:rsidR="003A3D4F">
        <w:t xml:space="preserve"> à 1 et </w:t>
      </w:r>
      <w:r w:rsidR="00970434">
        <w:t xml:space="preserve">qui </w:t>
      </w:r>
      <w:r w:rsidR="007E7D8D">
        <w:t>s’incrémente à chaque nouvelle instanciation d</w:t>
      </w:r>
      <w:r w:rsidR="00016D67">
        <w:t>’un modèle</w:t>
      </w:r>
      <w:r w:rsidR="006D68DA">
        <w:t xml:space="preserve"> par le premier constructeur</w:t>
      </w:r>
      <w:r w:rsidR="00D31515">
        <w:t>.</w:t>
      </w:r>
      <w:r w:rsidR="009A050E">
        <w:t xml:space="preserve"> Il permet de garder trace du dernier identifiant généré pour définir l’identifiant</w:t>
      </w:r>
      <w:r w:rsidR="008E62F8">
        <w:t xml:space="preserve"> </w:t>
      </w:r>
      <w:r w:rsidR="009A050E">
        <w:t>de la prochaine instance.</w:t>
      </w:r>
      <w:r w:rsidR="00064F63">
        <w:t xml:space="preserve"> Cela permet de garder l’unicité des identifiants pour le stockage dans la base de données par la suite.</w:t>
      </w:r>
      <w:r w:rsidR="00056284">
        <w:t xml:space="preserve"> </w:t>
      </w:r>
      <w:r w:rsidR="000A1960">
        <w:t>Cet</w:t>
      </w:r>
      <w:r w:rsidR="009A2B26">
        <w:t xml:space="preserve"> attribut sera par la suite initialisé par l’identifiant maximal </w:t>
      </w:r>
      <w:r w:rsidR="00DA6EB9">
        <w:t xml:space="preserve">se trouvant dans </w:t>
      </w:r>
      <w:r w:rsidR="005B7FCF">
        <w:t>la base</w:t>
      </w:r>
      <w:r w:rsidR="00DA6EB9">
        <w:t xml:space="preserve"> de données pour reprendre où </w:t>
      </w:r>
      <w:r w:rsidR="00EA2C94">
        <w:t>en</w:t>
      </w:r>
      <w:r w:rsidR="00DA6EB9">
        <w:t xml:space="preserve"> était le compteur.</w:t>
      </w:r>
    </w:p>
    <w:p w14:paraId="7C43A6A6" w14:textId="0E02C9B7" w:rsidR="00861E50" w:rsidRDefault="00861E50" w:rsidP="005F1034">
      <w:r>
        <w:t>Pour chaque modèle, il existe un constructeur pour créer une instance vierge (identifiant généré automatiquement) et un autre constructeur pour pré-initialis</w:t>
      </w:r>
      <w:r w:rsidR="003A76B0">
        <w:t xml:space="preserve">er </w:t>
      </w:r>
      <w:r>
        <w:t xml:space="preserve">l’instance (identifiant prédéfini) pour </w:t>
      </w:r>
      <w:r w:rsidR="00020F32">
        <w:t>charger une instance avec les</w:t>
      </w:r>
      <w:r>
        <w:t xml:space="preserve"> données récupérées de la base de données.</w:t>
      </w:r>
    </w:p>
    <w:p w14:paraId="7A0DB0D5" w14:textId="3335DB46" w:rsidR="005F1034" w:rsidRPr="005F1034" w:rsidRDefault="005F1034" w:rsidP="00314164">
      <w:pPr>
        <w:pStyle w:val="Titre1"/>
      </w:pPr>
      <w:bookmarkStart w:id="9" w:name="_Toc86001673"/>
      <w:r>
        <w:t>Relations entre les modèles</w:t>
      </w:r>
      <w:bookmarkEnd w:id="9"/>
    </w:p>
    <w:p w14:paraId="0E95E3C4" w14:textId="77777777" w:rsidR="00FE7A79" w:rsidRDefault="00D72293">
      <w:r>
        <w:t>La structure choisit reliant les classes entre-elles</w:t>
      </w:r>
      <w:r w:rsidR="000C5830">
        <w:t xml:space="preserve"> </w:t>
      </w:r>
      <w:r>
        <w:t xml:space="preserve">est une </w:t>
      </w:r>
      <w:r w:rsidR="00232FA6" w:rsidRPr="00232FA6">
        <w:t>structure hiérarchique entre les entités contact-interaction-todo</w:t>
      </w:r>
      <w:r w:rsidR="00083D6E">
        <w:t>. Celle-ci permet de faciliter la gestion du</w:t>
      </w:r>
      <w:r w:rsidR="00232FA6" w:rsidRPr="00232FA6">
        <w:t xml:space="preserve"> parcours et </w:t>
      </w:r>
      <w:r w:rsidR="006C19C4">
        <w:t>de</w:t>
      </w:r>
      <w:r w:rsidR="00232FA6" w:rsidRPr="00232FA6">
        <w:t xml:space="preserve"> garder une complexité réduite de la gestion des relations entre les classes</w:t>
      </w:r>
      <w:r w:rsidR="00756135">
        <w:t xml:space="preserve"> (ex. pas de relations </w:t>
      </w:r>
      <w:r w:rsidR="00DE6C39">
        <w:t>bidirectionnelles</w:t>
      </w:r>
      <w:r w:rsidR="00756135">
        <w:t>)</w:t>
      </w:r>
      <w:r w:rsidR="00232FA6" w:rsidRPr="00232FA6">
        <w:t>. L’inconvénient de ce choix étant la perte de performance concernant la recherche, notamment dans le cas où l’on veut effectuer une recherche globale sur les interactions ou les todos sans prise en compte des contacts, où il faudra « inutilement » itérer sur tous les contacts pour accéder à toutes les interactions et todos.</w:t>
      </w:r>
    </w:p>
    <w:p w14:paraId="38CDB66D" w14:textId="77777777" w:rsidR="00E95A42" w:rsidRDefault="00FE7A79" w:rsidP="005F315D">
      <w:pPr>
        <w:pStyle w:val="Titre1"/>
      </w:pPr>
      <w:bookmarkStart w:id="10" w:name="_Toc86001674"/>
      <w:r>
        <w:t>Contraintes sur les données</w:t>
      </w:r>
      <w:bookmarkEnd w:id="10"/>
    </w:p>
    <w:p w14:paraId="40F8D8B3" w14:textId="259E0EFD" w:rsidR="00C000EE" w:rsidRDefault="00E95A42" w:rsidP="00E95A42">
      <w:r>
        <w:t>Un certain nombre de contrainte</w:t>
      </w:r>
      <w:r w:rsidR="00B02112">
        <w:t>s</w:t>
      </w:r>
      <w:r>
        <w:t xml:space="preserve"> sur les données ont été </w:t>
      </w:r>
      <w:r w:rsidR="009400A2">
        <w:t>implémentées</w:t>
      </w:r>
      <w:r w:rsidR="00477B6D">
        <w:t>.</w:t>
      </w:r>
      <w:r w:rsidR="00CB5D57">
        <w:t xml:space="preserve"> Lorsqu</w:t>
      </w:r>
      <w:r w:rsidR="0057218D">
        <w:t>’une valeur</w:t>
      </w:r>
      <w:r w:rsidR="00CB5D57">
        <w:t xml:space="preserve"> </w:t>
      </w:r>
      <w:r w:rsidR="0057218D">
        <w:t xml:space="preserve">d’un attribut est </w:t>
      </w:r>
      <w:r w:rsidR="00D63F04">
        <w:t>définie</w:t>
      </w:r>
      <w:r w:rsidR="0057218D">
        <w:t xml:space="preserve"> et</w:t>
      </w:r>
      <w:r w:rsidR="00CB5D57">
        <w:t xml:space="preserve"> qui viole une contrainte, une exception est déclenchée avec un message expliquant la violation de contrainte.</w:t>
      </w:r>
      <w:r w:rsidR="003714EB">
        <w:t xml:space="preserve"> Cela permet de garder une cohérence des données dans les modèles</w:t>
      </w:r>
      <w:r w:rsidR="00114372">
        <w:t>, et permettra par la suite</w:t>
      </w:r>
      <w:r w:rsidR="007F03B7">
        <w:t xml:space="preserve"> dans l’application Qt</w:t>
      </w:r>
      <w:r w:rsidR="00114372">
        <w:t xml:space="preserve">, de gérer ses exceptions par une dialogue </w:t>
      </w:r>
      <w:r w:rsidR="00895AE5">
        <w:t>montré à l’utilisateur s’il inscrit une donnée invalide</w:t>
      </w:r>
      <w:r w:rsidR="00E57E65">
        <w:t>.</w:t>
      </w:r>
    </w:p>
    <w:tbl>
      <w:tblPr>
        <w:tblStyle w:val="TableauGrille5Fonc-Accentuation3"/>
        <w:tblW w:w="5000" w:type="pct"/>
        <w:tblLook w:val="06A0" w:firstRow="1" w:lastRow="0" w:firstColumn="1" w:lastColumn="0" w:noHBand="1" w:noVBand="1"/>
      </w:tblPr>
      <w:tblGrid>
        <w:gridCol w:w="2049"/>
        <w:gridCol w:w="1987"/>
        <w:gridCol w:w="6420"/>
      </w:tblGrid>
      <w:tr w:rsidR="004B72C1" w14:paraId="7CA17A76" w14:textId="77777777" w:rsidTr="004B72C1">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80" w:type="pct"/>
          </w:tcPr>
          <w:p w14:paraId="73D3B509" w14:textId="640DDF04" w:rsidR="00CA1AFF" w:rsidRDefault="00CA1AFF" w:rsidP="004B72C1">
            <w:pPr>
              <w:jc w:val="left"/>
            </w:pPr>
            <w:r>
              <w:t>Classe</w:t>
            </w:r>
          </w:p>
        </w:tc>
        <w:tc>
          <w:tcPr>
            <w:tcW w:w="950" w:type="pct"/>
          </w:tcPr>
          <w:p w14:paraId="1BD517ED" w14:textId="46DD6761" w:rsidR="00CA1AFF" w:rsidRDefault="00CA1AFF" w:rsidP="004B72C1">
            <w:pPr>
              <w:jc w:val="left"/>
              <w:cnfStyle w:val="100000000000" w:firstRow="1" w:lastRow="0" w:firstColumn="0" w:lastColumn="0" w:oddVBand="0" w:evenVBand="0" w:oddHBand="0" w:evenHBand="0" w:firstRowFirstColumn="0" w:firstRowLastColumn="0" w:lastRowFirstColumn="0" w:lastRowLastColumn="0"/>
            </w:pPr>
            <w:r>
              <w:t>Attribut</w:t>
            </w:r>
          </w:p>
        </w:tc>
        <w:tc>
          <w:tcPr>
            <w:tcW w:w="3070" w:type="pct"/>
          </w:tcPr>
          <w:p w14:paraId="5903AA1A" w14:textId="79ED72DE" w:rsidR="00CA1AFF" w:rsidRDefault="00EE1A26" w:rsidP="004B72C1">
            <w:pPr>
              <w:jc w:val="left"/>
              <w:cnfStyle w:val="100000000000" w:firstRow="1" w:lastRow="0" w:firstColumn="0" w:lastColumn="0" w:oddVBand="0" w:evenVBand="0" w:oddHBand="0" w:evenHBand="0" w:firstRowFirstColumn="0" w:firstRowLastColumn="0" w:lastRowFirstColumn="0" w:lastRowLastColumn="0"/>
            </w:pPr>
            <w:r>
              <w:t>Violation de contrainte</w:t>
            </w:r>
          </w:p>
        </w:tc>
      </w:tr>
      <w:tr w:rsidR="004B72C1" w14:paraId="13ED159C" w14:textId="77777777" w:rsidTr="004B72C1">
        <w:trPr>
          <w:trHeight w:val="258"/>
        </w:trPr>
        <w:tc>
          <w:tcPr>
            <w:cnfStyle w:val="001000000000" w:firstRow="0" w:lastRow="0" w:firstColumn="1" w:lastColumn="0" w:oddVBand="0" w:evenVBand="0" w:oddHBand="0" w:evenHBand="0" w:firstRowFirstColumn="0" w:firstRowLastColumn="0" w:lastRowFirstColumn="0" w:lastRowLastColumn="0"/>
            <w:tcW w:w="980" w:type="pct"/>
          </w:tcPr>
          <w:p w14:paraId="59E40AF5" w14:textId="34CCFD4C" w:rsidR="00CA1AFF" w:rsidRDefault="00EE1A26" w:rsidP="004B72C1">
            <w:pPr>
              <w:jc w:val="left"/>
            </w:pPr>
            <w:proofErr w:type="spellStart"/>
            <w:r>
              <w:t>ContactModel</w:t>
            </w:r>
            <w:proofErr w:type="spellEnd"/>
          </w:p>
        </w:tc>
        <w:tc>
          <w:tcPr>
            <w:tcW w:w="950" w:type="pct"/>
          </w:tcPr>
          <w:p w14:paraId="1C855038" w14:textId="50E14B8C" w:rsidR="00CA1AFF"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dateCreation</w:t>
            </w:r>
            <w:proofErr w:type="spellEnd"/>
            <w:proofErr w:type="gramEnd"/>
          </w:p>
        </w:tc>
        <w:tc>
          <w:tcPr>
            <w:tcW w:w="3070" w:type="pct"/>
          </w:tcPr>
          <w:p w14:paraId="41632772" w14:textId="2EB4596F" w:rsidR="00CA1AFF" w:rsidRDefault="00EE1A26" w:rsidP="004B72C1">
            <w:pPr>
              <w:jc w:val="left"/>
              <w:cnfStyle w:val="000000000000" w:firstRow="0" w:lastRow="0" w:firstColumn="0" w:lastColumn="0" w:oddVBand="0" w:evenVBand="0" w:oddHBand="0" w:evenHBand="0" w:firstRowFirstColumn="0" w:firstRowLastColumn="0" w:lastRowFirstColumn="0" w:lastRowLastColumn="0"/>
            </w:pPr>
            <w:r>
              <w:t>Date de création vide</w:t>
            </w:r>
          </w:p>
        </w:tc>
      </w:tr>
      <w:tr w:rsidR="004B72C1" w14:paraId="56A71D4D" w14:textId="77777777" w:rsidTr="005232A5">
        <w:trPr>
          <w:trHeight w:val="827"/>
        </w:trPr>
        <w:tc>
          <w:tcPr>
            <w:cnfStyle w:val="001000000000" w:firstRow="0" w:lastRow="0" w:firstColumn="1" w:lastColumn="0" w:oddVBand="0" w:evenVBand="0" w:oddHBand="0" w:evenHBand="0" w:firstRowFirstColumn="0" w:firstRowLastColumn="0" w:lastRowFirstColumn="0" w:lastRowLastColumn="0"/>
            <w:tcW w:w="980" w:type="pct"/>
          </w:tcPr>
          <w:p w14:paraId="6A37EE47" w14:textId="77777777" w:rsidR="00EE1A26" w:rsidRDefault="00EE1A26" w:rsidP="004B72C1">
            <w:pPr>
              <w:jc w:val="left"/>
            </w:pPr>
          </w:p>
        </w:tc>
        <w:tc>
          <w:tcPr>
            <w:tcW w:w="950" w:type="pct"/>
          </w:tcPr>
          <w:p w14:paraId="7EBD1CB0" w14:textId="6C1DC8D0"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dateModification</w:t>
            </w:r>
            <w:proofErr w:type="spellEnd"/>
            <w:proofErr w:type="gramEnd"/>
          </w:p>
        </w:tc>
        <w:tc>
          <w:tcPr>
            <w:tcW w:w="3070" w:type="pct"/>
          </w:tcPr>
          <w:p w14:paraId="4002D293" w14:textId="77777777"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Nouvelle date de modification &lt; date de création</w:t>
            </w:r>
          </w:p>
          <w:p w14:paraId="380298A7" w14:textId="2D579DEC"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Nouvelle date de modification &lt; date de modification actuelle</w:t>
            </w:r>
          </w:p>
        </w:tc>
      </w:tr>
      <w:tr w:rsidR="004B72C1" w14:paraId="5F3F4E59" w14:textId="77777777" w:rsidTr="00556DF0">
        <w:trPr>
          <w:trHeight w:val="426"/>
        </w:trPr>
        <w:tc>
          <w:tcPr>
            <w:cnfStyle w:val="001000000000" w:firstRow="0" w:lastRow="0" w:firstColumn="1" w:lastColumn="0" w:oddVBand="0" w:evenVBand="0" w:oddHBand="0" w:evenHBand="0" w:firstRowFirstColumn="0" w:firstRowLastColumn="0" w:lastRowFirstColumn="0" w:lastRowLastColumn="0"/>
            <w:tcW w:w="980" w:type="pct"/>
          </w:tcPr>
          <w:p w14:paraId="15C6B08C" w14:textId="77777777" w:rsidR="00EE1A26" w:rsidRDefault="00EE1A26" w:rsidP="004B72C1">
            <w:pPr>
              <w:jc w:val="left"/>
            </w:pPr>
          </w:p>
        </w:tc>
        <w:tc>
          <w:tcPr>
            <w:tcW w:w="950" w:type="pct"/>
          </w:tcPr>
          <w:p w14:paraId="026FB86A" w14:textId="6C260BFB"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gramStart"/>
            <w:r>
              <w:t>email</w:t>
            </w:r>
            <w:proofErr w:type="gramEnd"/>
          </w:p>
        </w:tc>
        <w:tc>
          <w:tcPr>
            <w:tcW w:w="3070" w:type="pct"/>
          </w:tcPr>
          <w:p w14:paraId="13026DE9" w14:textId="1AEA5D3A"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Format adresse e-mail invalide</w:t>
            </w:r>
          </w:p>
        </w:tc>
      </w:tr>
      <w:tr w:rsidR="004B72C1" w14:paraId="73603380" w14:textId="77777777" w:rsidTr="00556DF0">
        <w:trPr>
          <w:trHeight w:val="418"/>
        </w:trPr>
        <w:tc>
          <w:tcPr>
            <w:cnfStyle w:val="001000000000" w:firstRow="0" w:lastRow="0" w:firstColumn="1" w:lastColumn="0" w:oddVBand="0" w:evenVBand="0" w:oddHBand="0" w:evenHBand="0" w:firstRowFirstColumn="0" w:firstRowLastColumn="0" w:lastRowFirstColumn="0" w:lastRowLastColumn="0"/>
            <w:tcW w:w="980" w:type="pct"/>
          </w:tcPr>
          <w:p w14:paraId="49FB759A" w14:textId="77777777" w:rsidR="00EE1A26" w:rsidRDefault="00EE1A26" w:rsidP="004B72C1">
            <w:pPr>
              <w:jc w:val="left"/>
            </w:pPr>
          </w:p>
        </w:tc>
        <w:tc>
          <w:tcPr>
            <w:tcW w:w="950" w:type="pct"/>
          </w:tcPr>
          <w:p w14:paraId="4EDB7048" w14:textId="69A31895"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gramStart"/>
            <w:r>
              <w:t>tel</w:t>
            </w:r>
            <w:proofErr w:type="gramEnd"/>
          </w:p>
        </w:tc>
        <w:tc>
          <w:tcPr>
            <w:tcW w:w="3070" w:type="pct"/>
          </w:tcPr>
          <w:p w14:paraId="536F641B" w14:textId="580E2892"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Format numéro de téléphone invalide</w:t>
            </w:r>
          </w:p>
        </w:tc>
      </w:tr>
      <w:tr w:rsidR="004B72C1" w14:paraId="3C1156BE" w14:textId="77777777" w:rsidTr="00556DF0">
        <w:trPr>
          <w:trHeight w:val="409"/>
        </w:trPr>
        <w:tc>
          <w:tcPr>
            <w:cnfStyle w:val="001000000000" w:firstRow="0" w:lastRow="0" w:firstColumn="1" w:lastColumn="0" w:oddVBand="0" w:evenVBand="0" w:oddHBand="0" w:evenHBand="0" w:firstRowFirstColumn="0" w:firstRowLastColumn="0" w:lastRowFirstColumn="0" w:lastRowLastColumn="0"/>
            <w:tcW w:w="980" w:type="pct"/>
          </w:tcPr>
          <w:p w14:paraId="352EE992" w14:textId="4AF06374" w:rsidR="00EE1A26" w:rsidRDefault="00EE1A26" w:rsidP="004B72C1">
            <w:pPr>
              <w:jc w:val="left"/>
            </w:pPr>
            <w:proofErr w:type="spellStart"/>
            <w:r>
              <w:t>InteractionModel</w:t>
            </w:r>
            <w:proofErr w:type="spellEnd"/>
          </w:p>
        </w:tc>
        <w:tc>
          <w:tcPr>
            <w:tcW w:w="950" w:type="pct"/>
          </w:tcPr>
          <w:p w14:paraId="63C368A5" w14:textId="219FDB91"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dateInteraction</w:t>
            </w:r>
            <w:proofErr w:type="spellEnd"/>
            <w:proofErr w:type="gramEnd"/>
          </w:p>
        </w:tc>
        <w:tc>
          <w:tcPr>
            <w:tcW w:w="3070" w:type="pct"/>
          </w:tcPr>
          <w:p w14:paraId="5A925D47" w14:textId="0F8C66D8"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Date vide</w:t>
            </w:r>
          </w:p>
        </w:tc>
      </w:tr>
      <w:tr w:rsidR="00EE1A26" w14:paraId="5B6DEE1F" w14:textId="77777777" w:rsidTr="00556DF0">
        <w:trPr>
          <w:trHeight w:val="416"/>
        </w:trPr>
        <w:tc>
          <w:tcPr>
            <w:cnfStyle w:val="001000000000" w:firstRow="0" w:lastRow="0" w:firstColumn="1" w:lastColumn="0" w:oddVBand="0" w:evenVBand="0" w:oddHBand="0" w:evenHBand="0" w:firstRowFirstColumn="0" w:firstRowLastColumn="0" w:lastRowFirstColumn="0" w:lastRowLastColumn="0"/>
            <w:tcW w:w="980" w:type="pct"/>
          </w:tcPr>
          <w:p w14:paraId="665DBECF" w14:textId="77777777" w:rsidR="00EE1A26" w:rsidRDefault="00EE1A26" w:rsidP="004B72C1">
            <w:pPr>
              <w:jc w:val="left"/>
            </w:pPr>
          </w:p>
        </w:tc>
        <w:tc>
          <w:tcPr>
            <w:tcW w:w="950" w:type="pct"/>
          </w:tcPr>
          <w:p w14:paraId="356DFAD8" w14:textId="31C9AC2F"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gramStart"/>
            <w:r>
              <w:t>contenu</w:t>
            </w:r>
            <w:proofErr w:type="gramEnd"/>
          </w:p>
        </w:tc>
        <w:tc>
          <w:tcPr>
            <w:tcW w:w="3070" w:type="pct"/>
          </w:tcPr>
          <w:p w14:paraId="573D0822" w14:textId="166CB700"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Contenu vide</w:t>
            </w:r>
          </w:p>
        </w:tc>
      </w:tr>
      <w:tr w:rsidR="00EE1A26" w14:paraId="3EFD4C81" w14:textId="77777777" w:rsidTr="00556DF0">
        <w:trPr>
          <w:trHeight w:val="408"/>
        </w:trPr>
        <w:tc>
          <w:tcPr>
            <w:cnfStyle w:val="001000000000" w:firstRow="0" w:lastRow="0" w:firstColumn="1" w:lastColumn="0" w:oddVBand="0" w:evenVBand="0" w:oddHBand="0" w:evenHBand="0" w:firstRowFirstColumn="0" w:firstRowLastColumn="0" w:lastRowFirstColumn="0" w:lastRowLastColumn="0"/>
            <w:tcW w:w="980" w:type="pct"/>
          </w:tcPr>
          <w:p w14:paraId="0D0E3531" w14:textId="36D16DBD" w:rsidR="00EE1A26" w:rsidRDefault="00EE1A26" w:rsidP="004B72C1">
            <w:pPr>
              <w:jc w:val="left"/>
            </w:pPr>
            <w:proofErr w:type="spellStart"/>
            <w:r>
              <w:t>TodoModel</w:t>
            </w:r>
            <w:proofErr w:type="spellEnd"/>
          </w:p>
        </w:tc>
        <w:tc>
          <w:tcPr>
            <w:tcW w:w="950" w:type="pct"/>
          </w:tcPr>
          <w:p w14:paraId="751B6048" w14:textId="571DC194"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resume</w:t>
            </w:r>
            <w:proofErr w:type="spellEnd"/>
            <w:proofErr w:type="gramEnd"/>
          </w:p>
        </w:tc>
        <w:tc>
          <w:tcPr>
            <w:tcW w:w="3070" w:type="pct"/>
          </w:tcPr>
          <w:p w14:paraId="36498EF0" w14:textId="6523F619"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Résumé vide</w:t>
            </w:r>
          </w:p>
        </w:tc>
      </w:tr>
      <w:tr w:rsidR="00EE1A26" w14:paraId="26B355F3" w14:textId="77777777" w:rsidTr="00556DF0">
        <w:trPr>
          <w:trHeight w:val="428"/>
        </w:trPr>
        <w:tc>
          <w:tcPr>
            <w:cnfStyle w:val="001000000000" w:firstRow="0" w:lastRow="0" w:firstColumn="1" w:lastColumn="0" w:oddVBand="0" w:evenVBand="0" w:oddHBand="0" w:evenHBand="0" w:firstRowFirstColumn="0" w:firstRowLastColumn="0" w:lastRowFirstColumn="0" w:lastRowLastColumn="0"/>
            <w:tcW w:w="980" w:type="pct"/>
          </w:tcPr>
          <w:p w14:paraId="48B91E15" w14:textId="77777777" w:rsidR="00EE1A26" w:rsidRDefault="00EE1A26" w:rsidP="004B72C1">
            <w:pPr>
              <w:jc w:val="left"/>
            </w:pPr>
          </w:p>
        </w:tc>
        <w:tc>
          <w:tcPr>
            <w:tcW w:w="950" w:type="pct"/>
          </w:tcPr>
          <w:p w14:paraId="00C3DA9C" w14:textId="09D00FE7"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dateTodo</w:t>
            </w:r>
            <w:proofErr w:type="spellEnd"/>
            <w:proofErr w:type="gramEnd"/>
          </w:p>
        </w:tc>
        <w:tc>
          <w:tcPr>
            <w:tcW w:w="3070" w:type="pct"/>
          </w:tcPr>
          <w:p w14:paraId="74A63104" w14:textId="4BD65862"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Date vide</w:t>
            </w:r>
          </w:p>
        </w:tc>
      </w:tr>
      <w:tr w:rsidR="00EE1A26" w14:paraId="39CB9D9A" w14:textId="77777777" w:rsidTr="00556DF0">
        <w:trPr>
          <w:trHeight w:val="405"/>
        </w:trPr>
        <w:tc>
          <w:tcPr>
            <w:cnfStyle w:val="001000000000" w:firstRow="0" w:lastRow="0" w:firstColumn="1" w:lastColumn="0" w:oddVBand="0" w:evenVBand="0" w:oddHBand="0" w:evenHBand="0" w:firstRowFirstColumn="0" w:firstRowLastColumn="0" w:lastRowFirstColumn="0" w:lastRowLastColumn="0"/>
            <w:tcW w:w="980" w:type="pct"/>
          </w:tcPr>
          <w:p w14:paraId="02B56861" w14:textId="5458B4CF" w:rsidR="00EE1A26" w:rsidRDefault="00EE1A26" w:rsidP="004B72C1">
            <w:pPr>
              <w:jc w:val="left"/>
            </w:pPr>
            <w:proofErr w:type="spellStart"/>
            <w:r>
              <w:t>AppState</w:t>
            </w:r>
            <w:proofErr w:type="spellEnd"/>
          </w:p>
        </w:tc>
        <w:tc>
          <w:tcPr>
            <w:tcW w:w="950" w:type="pct"/>
          </w:tcPr>
          <w:p w14:paraId="047206BE" w14:textId="3379FF9C"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dateSuppression</w:t>
            </w:r>
            <w:proofErr w:type="spellEnd"/>
            <w:proofErr w:type="gramEnd"/>
          </w:p>
        </w:tc>
        <w:tc>
          <w:tcPr>
            <w:tcW w:w="3070" w:type="pct"/>
          </w:tcPr>
          <w:p w14:paraId="25794EAA" w14:textId="492B1588"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Nouvelle date de suppression &lt; date de suppression actuelle</w:t>
            </w:r>
          </w:p>
        </w:tc>
      </w:tr>
      <w:tr w:rsidR="00EE1A26" w14:paraId="7262B399" w14:textId="77777777" w:rsidTr="00556DF0">
        <w:trPr>
          <w:trHeight w:val="426"/>
        </w:trPr>
        <w:tc>
          <w:tcPr>
            <w:cnfStyle w:val="001000000000" w:firstRow="0" w:lastRow="0" w:firstColumn="1" w:lastColumn="0" w:oddVBand="0" w:evenVBand="0" w:oddHBand="0" w:evenHBand="0" w:firstRowFirstColumn="0" w:firstRowLastColumn="0" w:lastRowFirstColumn="0" w:lastRowLastColumn="0"/>
            <w:tcW w:w="980" w:type="pct"/>
          </w:tcPr>
          <w:p w14:paraId="3D8AF7E9" w14:textId="308F2168" w:rsidR="00EE1A26" w:rsidRDefault="00EE1A26" w:rsidP="004B72C1">
            <w:pPr>
              <w:jc w:val="left"/>
            </w:pPr>
            <w:r>
              <w:t>Date</w:t>
            </w:r>
          </w:p>
        </w:tc>
        <w:tc>
          <w:tcPr>
            <w:tcW w:w="950" w:type="pct"/>
          </w:tcPr>
          <w:p w14:paraId="38FAB3D6" w14:textId="77777777"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fromDate</w:t>
            </w:r>
            <w:proofErr w:type="spellEnd"/>
            <w:r>
              <w:t>(</w:t>
            </w:r>
            <w:proofErr w:type="gramEnd"/>
            <w:r>
              <w:t>)</w:t>
            </w:r>
          </w:p>
          <w:p w14:paraId="175572E6" w14:textId="771459B8"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
        </w:tc>
        <w:tc>
          <w:tcPr>
            <w:tcW w:w="3070" w:type="pct"/>
          </w:tcPr>
          <w:p w14:paraId="44259F72" w14:textId="385B451A"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r>
              <w:t>Jour, mois, année non valide</w:t>
            </w:r>
          </w:p>
        </w:tc>
      </w:tr>
      <w:tr w:rsidR="00EE1A26" w14:paraId="1C292D31" w14:textId="77777777" w:rsidTr="00556DF0">
        <w:trPr>
          <w:trHeight w:val="436"/>
        </w:trPr>
        <w:tc>
          <w:tcPr>
            <w:cnfStyle w:val="001000000000" w:firstRow="0" w:lastRow="0" w:firstColumn="1" w:lastColumn="0" w:oddVBand="0" w:evenVBand="0" w:oddHBand="0" w:evenHBand="0" w:firstRowFirstColumn="0" w:firstRowLastColumn="0" w:lastRowFirstColumn="0" w:lastRowLastColumn="0"/>
            <w:tcW w:w="980" w:type="pct"/>
          </w:tcPr>
          <w:p w14:paraId="61559A6F" w14:textId="77777777" w:rsidR="00EE1A26" w:rsidRDefault="00EE1A26" w:rsidP="004B72C1">
            <w:pPr>
              <w:jc w:val="left"/>
            </w:pPr>
          </w:p>
        </w:tc>
        <w:tc>
          <w:tcPr>
            <w:tcW w:w="950" w:type="pct"/>
          </w:tcPr>
          <w:p w14:paraId="2C1285EB" w14:textId="04EB9D6D" w:rsidR="00EE1A26" w:rsidRDefault="00EE1A26" w:rsidP="004B72C1">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fromString</w:t>
            </w:r>
            <w:proofErr w:type="spellEnd"/>
            <w:r>
              <w:t>(</w:t>
            </w:r>
            <w:proofErr w:type="gramEnd"/>
            <w:r>
              <w:t>)</w:t>
            </w:r>
          </w:p>
        </w:tc>
        <w:tc>
          <w:tcPr>
            <w:tcW w:w="3070" w:type="pct"/>
          </w:tcPr>
          <w:p w14:paraId="5DA849EF" w14:textId="1DC50DB1" w:rsidR="00EE1A26" w:rsidRDefault="00EE1A26" w:rsidP="00C000EE">
            <w:pPr>
              <w:keepNext/>
              <w:jc w:val="left"/>
              <w:cnfStyle w:val="000000000000" w:firstRow="0" w:lastRow="0" w:firstColumn="0" w:lastColumn="0" w:oddVBand="0" w:evenVBand="0" w:oddHBand="0" w:evenHBand="0" w:firstRowFirstColumn="0" w:firstRowLastColumn="0" w:lastRowFirstColumn="0" w:lastRowLastColumn="0"/>
            </w:pPr>
            <w:r>
              <w:t>Format de date invalide</w:t>
            </w:r>
          </w:p>
        </w:tc>
      </w:tr>
    </w:tbl>
    <w:p w14:paraId="16CB3470" w14:textId="3657984C" w:rsidR="000472F5" w:rsidRDefault="00C000EE" w:rsidP="00C000EE">
      <w:pPr>
        <w:pStyle w:val="Lgende"/>
      </w:pPr>
      <w:r>
        <w:t xml:space="preserve">Tableau </w:t>
      </w:r>
      <w:r>
        <w:fldChar w:fldCharType="begin"/>
      </w:r>
      <w:r>
        <w:instrText xml:space="preserve"> SEQ Tableau \* ARABIC </w:instrText>
      </w:r>
      <w:r>
        <w:fldChar w:fldCharType="separate"/>
      </w:r>
      <w:r w:rsidR="00DC13BB">
        <w:rPr>
          <w:noProof/>
        </w:rPr>
        <w:t>1</w:t>
      </w:r>
      <w:r>
        <w:fldChar w:fldCharType="end"/>
      </w:r>
      <w:r>
        <w:t> : Liste des contraintes sur les données</w:t>
      </w:r>
    </w:p>
    <w:p w14:paraId="3FA8E489" w14:textId="6AE731F1" w:rsidR="009B0BAC" w:rsidRDefault="009B0BAC" w:rsidP="009B0BAC">
      <w:pPr>
        <w:pStyle w:val="Titre1"/>
      </w:pPr>
      <w:bookmarkStart w:id="11" w:name="_Toc86001675"/>
      <w:r>
        <w:lastRenderedPageBreak/>
        <w:t>Documentation Doxygen</w:t>
      </w:r>
      <w:bookmarkEnd w:id="11"/>
    </w:p>
    <w:p w14:paraId="4273CA76" w14:textId="353FECD7" w:rsidR="009B0BAC" w:rsidRDefault="003F6320" w:rsidP="009B0BAC">
      <w:r>
        <w:t xml:space="preserve">Tout le projet a été documenté </w:t>
      </w:r>
      <w:r w:rsidR="00237692">
        <w:t xml:space="preserve">avec </w:t>
      </w:r>
      <w:r w:rsidR="004F055D">
        <w:t>« </w:t>
      </w:r>
      <w:proofErr w:type="spellStart"/>
      <w:r w:rsidR="00237692">
        <w:t>Doxygen</w:t>
      </w:r>
      <w:proofErr w:type="spellEnd"/>
      <w:r w:rsidR="004F055D">
        <w:t> »</w:t>
      </w:r>
      <w:r w:rsidR="00237692">
        <w:t xml:space="preserve"> </w:t>
      </w:r>
      <w:r>
        <w:t xml:space="preserve">de façon extensive, </w:t>
      </w:r>
      <w:r w:rsidR="00620FA5">
        <w:t>la documentation a été généré</w:t>
      </w:r>
      <w:r w:rsidR="00E26129">
        <w:t xml:space="preserve">e </w:t>
      </w:r>
      <w:r w:rsidR="008B5873">
        <w:t>au format HTML.</w:t>
      </w:r>
    </w:p>
    <w:p w14:paraId="706DC194" w14:textId="23BB70A7" w:rsidR="00692C1B" w:rsidRPr="009B0BAC" w:rsidRDefault="005E4C89" w:rsidP="005E4C89">
      <w:pPr>
        <w:pStyle w:val="Titre1"/>
      </w:pPr>
      <w:bookmarkStart w:id="12" w:name="_Toc86001676"/>
      <w:r>
        <w:t>Tests unitaires, main</w:t>
      </w:r>
      <w:bookmarkEnd w:id="12"/>
    </w:p>
    <w:p w14:paraId="489EE1D2" w14:textId="5E70F7F6" w:rsidR="00014058" w:rsidRDefault="007A6A38" w:rsidP="00E95A42">
      <w:r>
        <w:t>Toutes les méthodes de toutes les classes ont été testé</w:t>
      </w:r>
      <w:r w:rsidR="00935EEC">
        <w:t>e</w:t>
      </w:r>
      <w:r>
        <w:t>s avec des tests unitaires pour vérifier le bon comportement, le respect des spécifications et des contraintes (</w:t>
      </w:r>
      <w:r w:rsidR="000C5D1B">
        <w:t>vérification du bon déclenchement</w:t>
      </w:r>
      <w:r>
        <w:t xml:space="preserve"> </w:t>
      </w:r>
      <w:r w:rsidR="0014326D">
        <w:t xml:space="preserve">des </w:t>
      </w:r>
      <w:r>
        <w:t>exceptions)</w:t>
      </w:r>
      <w:r w:rsidR="008A3A81">
        <w:t xml:space="preserve">. </w:t>
      </w:r>
      <w:r w:rsidR="00C26372">
        <w:t>Un certain nombre</w:t>
      </w:r>
      <w:r w:rsidR="008A3A81">
        <w:t xml:space="preserve"> de bugs ont été décelés </w:t>
      </w:r>
      <w:r w:rsidR="008A0B6D">
        <w:t>et corrigés</w:t>
      </w:r>
      <w:r w:rsidR="008F01EA">
        <w:t xml:space="preserve"> </w:t>
      </w:r>
      <w:r w:rsidR="008A3A81">
        <w:t>grâce aux tests unitaires réalisés.</w:t>
      </w:r>
    </w:p>
    <w:p w14:paraId="63C36217" w14:textId="13133415" w:rsidR="002D5F7F" w:rsidRPr="00232FA6" w:rsidRDefault="00183B01" w:rsidP="00E95A42">
      <w:r>
        <w:t xml:space="preserve">Le « main » exécute tous ces tests unitaires, et </w:t>
      </w:r>
      <w:r w:rsidR="00721E01">
        <w:t xml:space="preserve">en dernier, </w:t>
      </w:r>
      <w:r>
        <w:t xml:space="preserve">réalise un test concret global de la couche : création d’un contact, </w:t>
      </w:r>
      <w:r w:rsidR="002E063B">
        <w:t>assignation</w:t>
      </w:r>
      <w:r>
        <w:t xml:space="preserve"> d’interaction et création de todos avec affichage</w:t>
      </w:r>
      <w:r w:rsidR="00911A6A">
        <w:t xml:space="preserve"> des étapes</w:t>
      </w:r>
      <w:r>
        <w:t xml:space="preserve"> dans la console.</w:t>
      </w:r>
    </w:p>
    <w:p w14:paraId="1224305D" w14:textId="79FC92E0" w:rsidR="00693C9E" w:rsidRDefault="00693C9E" w:rsidP="00693C9E">
      <w:pPr>
        <w:pStyle w:val="Titre1"/>
      </w:pPr>
      <w:bookmarkStart w:id="13" w:name="_Toc86001677"/>
      <w:r>
        <w:t>Organisation du travail</w:t>
      </w:r>
      <w:bookmarkEnd w:id="13"/>
    </w:p>
    <w:p w14:paraId="699B9DE6" w14:textId="5DB49CA9" w:rsidR="00693C9E" w:rsidRPr="00693C9E" w:rsidRDefault="00693C9E" w:rsidP="00693C9E">
      <w:r>
        <w:t>Nous nous sommes divisé l’implémentation des classes, chacun devant implémenter une classe modèle,</w:t>
      </w:r>
      <w:r w:rsidR="00D942D7">
        <w:t xml:space="preserve"> ainsi que</w:t>
      </w:r>
      <w:r>
        <w:t xml:space="preserve"> la moitié des tests unitaires</w:t>
      </w:r>
      <w:r w:rsidR="00D942D7">
        <w:t>. L’objectif étant que chacun pratique la même chose</w:t>
      </w:r>
      <w:r w:rsidR="00623FC3">
        <w:t xml:space="preserve"> et apprenne autant sur le langage.</w:t>
      </w:r>
    </w:p>
    <w:sectPr w:rsidR="00693C9E" w:rsidRPr="00693C9E" w:rsidSect="009148AE">
      <w:footerReference w:type="default" r:id="rId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EBD82" w14:textId="77777777" w:rsidR="006C108B" w:rsidRDefault="006C108B" w:rsidP="00FF5CCB">
      <w:pPr>
        <w:spacing w:before="0" w:after="0" w:line="240" w:lineRule="auto"/>
      </w:pPr>
      <w:r>
        <w:separator/>
      </w:r>
    </w:p>
  </w:endnote>
  <w:endnote w:type="continuationSeparator" w:id="0">
    <w:p w14:paraId="560AC41B" w14:textId="77777777" w:rsidR="006C108B" w:rsidRDefault="006C108B" w:rsidP="00FF5C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22544"/>
      <w:docPartObj>
        <w:docPartGallery w:val="Page Numbers (Bottom of Page)"/>
        <w:docPartUnique/>
      </w:docPartObj>
    </w:sdtPr>
    <w:sdtContent>
      <w:sdt>
        <w:sdtPr>
          <w:id w:val="-1769616900"/>
          <w:docPartObj>
            <w:docPartGallery w:val="Page Numbers (Top of Page)"/>
            <w:docPartUnique/>
          </w:docPartObj>
        </w:sdtPr>
        <w:sdtContent>
          <w:p w14:paraId="12CBD131" w14:textId="171E98E8" w:rsidR="00FF5CCB" w:rsidRDefault="00FF5CCB">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D9648D7" w14:textId="260B3C57" w:rsidR="00FF5CCB" w:rsidRDefault="00FF5CCB" w:rsidP="00FF5CCB">
    <w:pPr>
      <w:pStyle w:val="Pieddepage"/>
      <w:jc w:val="right"/>
    </w:pPr>
    <w:r>
      <w:t>Eddy DRUET – Clément GILI – Groupe TP 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5FF77" w14:textId="77777777" w:rsidR="006C108B" w:rsidRDefault="006C108B" w:rsidP="00FF5CCB">
      <w:pPr>
        <w:spacing w:before="0" w:after="0" w:line="240" w:lineRule="auto"/>
      </w:pPr>
      <w:r>
        <w:separator/>
      </w:r>
    </w:p>
  </w:footnote>
  <w:footnote w:type="continuationSeparator" w:id="0">
    <w:p w14:paraId="317AEAC7" w14:textId="77777777" w:rsidR="006C108B" w:rsidRDefault="006C108B" w:rsidP="00FF5CCB">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1A"/>
    <w:rsid w:val="000004BC"/>
    <w:rsid w:val="00005B89"/>
    <w:rsid w:val="00005BB7"/>
    <w:rsid w:val="00014058"/>
    <w:rsid w:val="00016D67"/>
    <w:rsid w:val="00020F32"/>
    <w:rsid w:val="00021FF2"/>
    <w:rsid w:val="0002556E"/>
    <w:rsid w:val="00031A5A"/>
    <w:rsid w:val="00031E8D"/>
    <w:rsid w:val="00033A17"/>
    <w:rsid w:val="00043568"/>
    <w:rsid w:val="000472F5"/>
    <w:rsid w:val="00053C49"/>
    <w:rsid w:val="00056284"/>
    <w:rsid w:val="000578B1"/>
    <w:rsid w:val="00064F63"/>
    <w:rsid w:val="00070D1B"/>
    <w:rsid w:val="00071C04"/>
    <w:rsid w:val="000734F7"/>
    <w:rsid w:val="00074CE5"/>
    <w:rsid w:val="00083D6E"/>
    <w:rsid w:val="00090944"/>
    <w:rsid w:val="00096CA6"/>
    <w:rsid w:val="000A1960"/>
    <w:rsid w:val="000B0421"/>
    <w:rsid w:val="000B3D96"/>
    <w:rsid w:val="000B4E60"/>
    <w:rsid w:val="000B71BB"/>
    <w:rsid w:val="000C5830"/>
    <w:rsid w:val="000C5D1B"/>
    <w:rsid w:val="000E01A7"/>
    <w:rsid w:val="000E0454"/>
    <w:rsid w:val="000E2AEC"/>
    <w:rsid w:val="000E35A9"/>
    <w:rsid w:val="000F1230"/>
    <w:rsid w:val="000F642D"/>
    <w:rsid w:val="0010395D"/>
    <w:rsid w:val="00104E40"/>
    <w:rsid w:val="00114372"/>
    <w:rsid w:val="00117008"/>
    <w:rsid w:val="00121181"/>
    <w:rsid w:val="001215D0"/>
    <w:rsid w:val="0013256D"/>
    <w:rsid w:val="00133657"/>
    <w:rsid w:val="0014326D"/>
    <w:rsid w:val="00165FD7"/>
    <w:rsid w:val="00170EB8"/>
    <w:rsid w:val="00183B01"/>
    <w:rsid w:val="001A7F74"/>
    <w:rsid w:val="001C469D"/>
    <w:rsid w:val="001C663B"/>
    <w:rsid w:val="001D211E"/>
    <w:rsid w:val="001E0B26"/>
    <w:rsid w:val="001F2E75"/>
    <w:rsid w:val="0020543C"/>
    <w:rsid w:val="0020568D"/>
    <w:rsid w:val="00215EFD"/>
    <w:rsid w:val="00232FA6"/>
    <w:rsid w:val="00233BCD"/>
    <w:rsid w:val="002365F9"/>
    <w:rsid w:val="00237692"/>
    <w:rsid w:val="00241F6C"/>
    <w:rsid w:val="00277B0F"/>
    <w:rsid w:val="00282CF5"/>
    <w:rsid w:val="00284F31"/>
    <w:rsid w:val="00285E13"/>
    <w:rsid w:val="00291F91"/>
    <w:rsid w:val="002941AC"/>
    <w:rsid w:val="002A7B06"/>
    <w:rsid w:val="002B57E4"/>
    <w:rsid w:val="002D5F7F"/>
    <w:rsid w:val="002E063B"/>
    <w:rsid w:val="002E56C2"/>
    <w:rsid w:val="002E7717"/>
    <w:rsid w:val="00302809"/>
    <w:rsid w:val="0030450D"/>
    <w:rsid w:val="003074E3"/>
    <w:rsid w:val="00314164"/>
    <w:rsid w:val="00320092"/>
    <w:rsid w:val="00325941"/>
    <w:rsid w:val="00330594"/>
    <w:rsid w:val="00341B8C"/>
    <w:rsid w:val="00366473"/>
    <w:rsid w:val="003714EB"/>
    <w:rsid w:val="0038358E"/>
    <w:rsid w:val="00385CAE"/>
    <w:rsid w:val="00392256"/>
    <w:rsid w:val="00392700"/>
    <w:rsid w:val="003A3D4F"/>
    <w:rsid w:val="003A65A8"/>
    <w:rsid w:val="003A76B0"/>
    <w:rsid w:val="003C711D"/>
    <w:rsid w:val="003D1E78"/>
    <w:rsid w:val="003D6A65"/>
    <w:rsid w:val="003D7B18"/>
    <w:rsid w:val="003F371E"/>
    <w:rsid w:val="003F6320"/>
    <w:rsid w:val="004029BB"/>
    <w:rsid w:val="0041587C"/>
    <w:rsid w:val="0043706D"/>
    <w:rsid w:val="004414BD"/>
    <w:rsid w:val="00461FF1"/>
    <w:rsid w:val="00463D82"/>
    <w:rsid w:val="00477B6D"/>
    <w:rsid w:val="0048096B"/>
    <w:rsid w:val="00484722"/>
    <w:rsid w:val="004933B2"/>
    <w:rsid w:val="004B09CB"/>
    <w:rsid w:val="004B72C1"/>
    <w:rsid w:val="004C4271"/>
    <w:rsid w:val="004D2B59"/>
    <w:rsid w:val="004E6106"/>
    <w:rsid w:val="004F055D"/>
    <w:rsid w:val="005011A1"/>
    <w:rsid w:val="005011E3"/>
    <w:rsid w:val="00504745"/>
    <w:rsid w:val="005232A5"/>
    <w:rsid w:val="00524EF2"/>
    <w:rsid w:val="005262E8"/>
    <w:rsid w:val="00531DD0"/>
    <w:rsid w:val="00556DF0"/>
    <w:rsid w:val="005644E5"/>
    <w:rsid w:val="0057218D"/>
    <w:rsid w:val="00592D58"/>
    <w:rsid w:val="00593DFE"/>
    <w:rsid w:val="005B2BB6"/>
    <w:rsid w:val="005B7FCF"/>
    <w:rsid w:val="005C1C0C"/>
    <w:rsid w:val="005C7CBC"/>
    <w:rsid w:val="005D2D7B"/>
    <w:rsid w:val="005D3937"/>
    <w:rsid w:val="005D7BD7"/>
    <w:rsid w:val="005E0C09"/>
    <w:rsid w:val="005E4C89"/>
    <w:rsid w:val="005E56B7"/>
    <w:rsid w:val="005E6767"/>
    <w:rsid w:val="005F1034"/>
    <w:rsid w:val="005F315D"/>
    <w:rsid w:val="005F46A2"/>
    <w:rsid w:val="0061039E"/>
    <w:rsid w:val="006108EC"/>
    <w:rsid w:val="00620FA5"/>
    <w:rsid w:val="00623FC3"/>
    <w:rsid w:val="00633BA2"/>
    <w:rsid w:val="006375B3"/>
    <w:rsid w:val="0064314C"/>
    <w:rsid w:val="00652E35"/>
    <w:rsid w:val="006623B3"/>
    <w:rsid w:val="00672857"/>
    <w:rsid w:val="00682E89"/>
    <w:rsid w:val="006919F5"/>
    <w:rsid w:val="00692C1B"/>
    <w:rsid w:val="00693C9E"/>
    <w:rsid w:val="006C02AF"/>
    <w:rsid w:val="006C108B"/>
    <w:rsid w:val="006C19C4"/>
    <w:rsid w:val="006C329E"/>
    <w:rsid w:val="006C3868"/>
    <w:rsid w:val="006D68DA"/>
    <w:rsid w:val="006E1746"/>
    <w:rsid w:val="006E5FB5"/>
    <w:rsid w:val="006F4E9F"/>
    <w:rsid w:val="00703E23"/>
    <w:rsid w:val="00712480"/>
    <w:rsid w:val="00721E01"/>
    <w:rsid w:val="00725E86"/>
    <w:rsid w:val="00731A98"/>
    <w:rsid w:val="00733788"/>
    <w:rsid w:val="007458B6"/>
    <w:rsid w:val="00756135"/>
    <w:rsid w:val="00776C7F"/>
    <w:rsid w:val="00777A61"/>
    <w:rsid w:val="007A00C6"/>
    <w:rsid w:val="007A2CBD"/>
    <w:rsid w:val="007A6A38"/>
    <w:rsid w:val="007D0A97"/>
    <w:rsid w:val="007E16B6"/>
    <w:rsid w:val="007E7D8D"/>
    <w:rsid w:val="007F03B7"/>
    <w:rsid w:val="007F6789"/>
    <w:rsid w:val="00807AB2"/>
    <w:rsid w:val="00810289"/>
    <w:rsid w:val="008144D9"/>
    <w:rsid w:val="00831D9E"/>
    <w:rsid w:val="008363B5"/>
    <w:rsid w:val="008527B6"/>
    <w:rsid w:val="0085313C"/>
    <w:rsid w:val="0085327B"/>
    <w:rsid w:val="00861E50"/>
    <w:rsid w:val="00874D87"/>
    <w:rsid w:val="00890265"/>
    <w:rsid w:val="00895AE5"/>
    <w:rsid w:val="008A0B6D"/>
    <w:rsid w:val="008A3A81"/>
    <w:rsid w:val="008A4C33"/>
    <w:rsid w:val="008B5873"/>
    <w:rsid w:val="008C09E7"/>
    <w:rsid w:val="008C3C67"/>
    <w:rsid w:val="008D47B7"/>
    <w:rsid w:val="008D650C"/>
    <w:rsid w:val="008E62F8"/>
    <w:rsid w:val="008F01EA"/>
    <w:rsid w:val="008F3A57"/>
    <w:rsid w:val="009043F9"/>
    <w:rsid w:val="00911A6A"/>
    <w:rsid w:val="009148AE"/>
    <w:rsid w:val="0092200A"/>
    <w:rsid w:val="009234DD"/>
    <w:rsid w:val="00935EEC"/>
    <w:rsid w:val="009400A2"/>
    <w:rsid w:val="009665EB"/>
    <w:rsid w:val="00970434"/>
    <w:rsid w:val="0097521A"/>
    <w:rsid w:val="00984F9E"/>
    <w:rsid w:val="009A050E"/>
    <w:rsid w:val="009A2B26"/>
    <w:rsid w:val="009B0BAC"/>
    <w:rsid w:val="009C54CA"/>
    <w:rsid w:val="009F0A60"/>
    <w:rsid w:val="00A0240C"/>
    <w:rsid w:val="00A108C2"/>
    <w:rsid w:val="00A35584"/>
    <w:rsid w:val="00A37EC2"/>
    <w:rsid w:val="00A44ABA"/>
    <w:rsid w:val="00A47BCA"/>
    <w:rsid w:val="00A90706"/>
    <w:rsid w:val="00A90D7D"/>
    <w:rsid w:val="00A91507"/>
    <w:rsid w:val="00A9304A"/>
    <w:rsid w:val="00A96B11"/>
    <w:rsid w:val="00A96EB2"/>
    <w:rsid w:val="00AA5F32"/>
    <w:rsid w:val="00AC2B3F"/>
    <w:rsid w:val="00AC6017"/>
    <w:rsid w:val="00AD6B8E"/>
    <w:rsid w:val="00AF7463"/>
    <w:rsid w:val="00B01631"/>
    <w:rsid w:val="00B02112"/>
    <w:rsid w:val="00B06408"/>
    <w:rsid w:val="00B135C9"/>
    <w:rsid w:val="00B20838"/>
    <w:rsid w:val="00B212BC"/>
    <w:rsid w:val="00B53B62"/>
    <w:rsid w:val="00B93930"/>
    <w:rsid w:val="00BB6BFE"/>
    <w:rsid w:val="00BB7207"/>
    <w:rsid w:val="00BC075D"/>
    <w:rsid w:val="00BC35D5"/>
    <w:rsid w:val="00BD345B"/>
    <w:rsid w:val="00BD6F3B"/>
    <w:rsid w:val="00BF78AA"/>
    <w:rsid w:val="00C000EE"/>
    <w:rsid w:val="00C05100"/>
    <w:rsid w:val="00C1451F"/>
    <w:rsid w:val="00C22DF9"/>
    <w:rsid w:val="00C2478B"/>
    <w:rsid w:val="00C26372"/>
    <w:rsid w:val="00C2737E"/>
    <w:rsid w:val="00C323B4"/>
    <w:rsid w:val="00C3535F"/>
    <w:rsid w:val="00C4766C"/>
    <w:rsid w:val="00C7209E"/>
    <w:rsid w:val="00CA1AFF"/>
    <w:rsid w:val="00CA417B"/>
    <w:rsid w:val="00CB5D57"/>
    <w:rsid w:val="00CD39EF"/>
    <w:rsid w:val="00CE0E09"/>
    <w:rsid w:val="00CE3BD7"/>
    <w:rsid w:val="00CE7573"/>
    <w:rsid w:val="00CE7C1E"/>
    <w:rsid w:val="00CF7810"/>
    <w:rsid w:val="00D0677A"/>
    <w:rsid w:val="00D07AB3"/>
    <w:rsid w:val="00D17626"/>
    <w:rsid w:val="00D222F1"/>
    <w:rsid w:val="00D247AF"/>
    <w:rsid w:val="00D30A47"/>
    <w:rsid w:val="00D31515"/>
    <w:rsid w:val="00D40D65"/>
    <w:rsid w:val="00D4344C"/>
    <w:rsid w:val="00D5192E"/>
    <w:rsid w:val="00D63F04"/>
    <w:rsid w:val="00D71E68"/>
    <w:rsid w:val="00D72284"/>
    <w:rsid w:val="00D72293"/>
    <w:rsid w:val="00D81AC5"/>
    <w:rsid w:val="00D942D7"/>
    <w:rsid w:val="00DA6EB9"/>
    <w:rsid w:val="00DB0A24"/>
    <w:rsid w:val="00DB3F1A"/>
    <w:rsid w:val="00DC13BB"/>
    <w:rsid w:val="00DC3C50"/>
    <w:rsid w:val="00DD4E6F"/>
    <w:rsid w:val="00DD568B"/>
    <w:rsid w:val="00DE6C39"/>
    <w:rsid w:val="00DF56BE"/>
    <w:rsid w:val="00E03752"/>
    <w:rsid w:val="00E14807"/>
    <w:rsid w:val="00E14D2B"/>
    <w:rsid w:val="00E15827"/>
    <w:rsid w:val="00E15CC6"/>
    <w:rsid w:val="00E214E9"/>
    <w:rsid w:val="00E26129"/>
    <w:rsid w:val="00E33EB5"/>
    <w:rsid w:val="00E45265"/>
    <w:rsid w:val="00E51E3B"/>
    <w:rsid w:val="00E57E65"/>
    <w:rsid w:val="00E61D9E"/>
    <w:rsid w:val="00E763A1"/>
    <w:rsid w:val="00E839B5"/>
    <w:rsid w:val="00E83F25"/>
    <w:rsid w:val="00E84E74"/>
    <w:rsid w:val="00E95A42"/>
    <w:rsid w:val="00E96FFC"/>
    <w:rsid w:val="00EA269D"/>
    <w:rsid w:val="00EA2C94"/>
    <w:rsid w:val="00EB069D"/>
    <w:rsid w:val="00ED4C59"/>
    <w:rsid w:val="00EE1A26"/>
    <w:rsid w:val="00EE5BE2"/>
    <w:rsid w:val="00EE7CAB"/>
    <w:rsid w:val="00EF18C6"/>
    <w:rsid w:val="00EF1D3D"/>
    <w:rsid w:val="00EF1FE2"/>
    <w:rsid w:val="00F028A9"/>
    <w:rsid w:val="00F0759C"/>
    <w:rsid w:val="00F226C2"/>
    <w:rsid w:val="00F27ABC"/>
    <w:rsid w:val="00F31E0D"/>
    <w:rsid w:val="00F34FAA"/>
    <w:rsid w:val="00F36A95"/>
    <w:rsid w:val="00F37FF0"/>
    <w:rsid w:val="00F969EA"/>
    <w:rsid w:val="00FA087E"/>
    <w:rsid w:val="00FB4A13"/>
    <w:rsid w:val="00FB5A9E"/>
    <w:rsid w:val="00FE1A18"/>
    <w:rsid w:val="00FE7A79"/>
    <w:rsid w:val="00FF12FA"/>
    <w:rsid w:val="00FF220B"/>
    <w:rsid w:val="00FF4CD7"/>
    <w:rsid w:val="00FF5CCB"/>
    <w:rsid w:val="00FF70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3F9F"/>
  <w15:chartTrackingRefBased/>
  <w15:docId w15:val="{CD45530F-6307-4950-9854-65D16B67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D2B"/>
    <w:pPr>
      <w:jc w:val="both"/>
    </w:pPr>
  </w:style>
  <w:style w:type="paragraph" w:styleId="Titre1">
    <w:name w:val="heading 1"/>
    <w:basedOn w:val="Normal"/>
    <w:next w:val="Normal"/>
    <w:link w:val="Titre1Car"/>
    <w:uiPriority w:val="9"/>
    <w:qFormat/>
    <w:rsid w:val="00BF78A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BF78A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BF78AA"/>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BF78AA"/>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BF78AA"/>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BF78AA"/>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BF78AA"/>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BF78AA"/>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BF78AA"/>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78AA"/>
    <w:rPr>
      <w:caps/>
      <w:color w:val="FFFFFF" w:themeColor="background1"/>
      <w:spacing w:val="15"/>
      <w:sz w:val="22"/>
      <w:szCs w:val="22"/>
      <w:shd w:val="clear" w:color="auto" w:fill="4472C4" w:themeFill="accent1"/>
    </w:rPr>
  </w:style>
  <w:style w:type="paragraph" w:styleId="Lgende">
    <w:name w:val="caption"/>
    <w:basedOn w:val="Normal"/>
    <w:next w:val="Normal"/>
    <w:uiPriority w:val="35"/>
    <w:unhideWhenUsed/>
    <w:qFormat/>
    <w:rsid w:val="00BF78AA"/>
    <w:pPr>
      <w:jc w:val="center"/>
    </w:pPr>
    <w:rPr>
      <w:b/>
      <w:bCs/>
      <w:color w:val="2F5496" w:themeColor="accent1" w:themeShade="BF"/>
      <w:sz w:val="16"/>
      <w:szCs w:val="16"/>
    </w:rPr>
  </w:style>
  <w:style w:type="character" w:customStyle="1" w:styleId="Titre2Car">
    <w:name w:val="Titre 2 Car"/>
    <w:basedOn w:val="Policepardfaut"/>
    <w:link w:val="Titre2"/>
    <w:uiPriority w:val="9"/>
    <w:rsid w:val="00BF78AA"/>
    <w:rPr>
      <w:caps/>
      <w:spacing w:val="15"/>
      <w:shd w:val="clear" w:color="auto" w:fill="D9E2F3" w:themeFill="accent1" w:themeFillTint="33"/>
    </w:rPr>
  </w:style>
  <w:style w:type="character" w:customStyle="1" w:styleId="Titre3Car">
    <w:name w:val="Titre 3 Car"/>
    <w:basedOn w:val="Policepardfaut"/>
    <w:link w:val="Titre3"/>
    <w:uiPriority w:val="9"/>
    <w:semiHidden/>
    <w:rsid w:val="00BF78AA"/>
    <w:rPr>
      <w:caps/>
      <w:color w:val="1F3763" w:themeColor="accent1" w:themeShade="7F"/>
      <w:spacing w:val="15"/>
    </w:rPr>
  </w:style>
  <w:style w:type="character" w:customStyle="1" w:styleId="Titre4Car">
    <w:name w:val="Titre 4 Car"/>
    <w:basedOn w:val="Policepardfaut"/>
    <w:link w:val="Titre4"/>
    <w:uiPriority w:val="9"/>
    <w:semiHidden/>
    <w:rsid w:val="00BF78AA"/>
    <w:rPr>
      <w:caps/>
      <w:color w:val="2F5496" w:themeColor="accent1" w:themeShade="BF"/>
      <w:spacing w:val="10"/>
    </w:rPr>
  </w:style>
  <w:style w:type="character" w:customStyle="1" w:styleId="Titre5Car">
    <w:name w:val="Titre 5 Car"/>
    <w:basedOn w:val="Policepardfaut"/>
    <w:link w:val="Titre5"/>
    <w:uiPriority w:val="9"/>
    <w:semiHidden/>
    <w:rsid w:val="00BF78AA"/>
    <w:rPr>
      <w:caps/>
      <w:color w:val="2F5496" w:themeColor="accent1" w:themeShade="BF"/>
      <w:spacing w:val="10"/>
    </w:rPr>
  </w:style>
  <w:style w:type="character" w:customStyle="1" w:styleId="Titre6Car">
    <w:name w:val="Titre 6 Car"/>
    <w:basedOn w:val="Policepardfaut"/>
    <w:link w:val="Titre6"/>
    <w:uiPriority w:val="9"/>
    <w:semiHidden/>
    <w:rsid w:val="00BF78AA"/>
    <w:rPr>
      <w:caps/>
      <w:color w:val="2F5496" w:themeColor="accent1" w:themeShade="BF"/>
      <w:spacing w:val="10"/>
    </w:rPr>
  </w:style>
  <w:style w:type="character" w:customStyle="1" w:styleId="Titre7Car">
    <w:name w:val="Titre 7 Car"/>
    <w:basedOn w:val="Policepardfaut"/>
    <w:link w:val="Titre7"/>
    <w:uiPriority w:val="9"/>
    <w:semiHidden/>
    <w:rsid w:val="00BF78AA"/>
    <w:rPr>
      <w:caps/>
      <w:color w:val="2F5496" w:themeColor="accent1" w:themeShade="BF"/>
      <w:spacing w:val="10"/>
    </w:rPr>
  </w:style>
  <w:style w:type="character" w:customStyle="1" w:styleId="Titre8Car">
    <w:name w:val="Titre 8 Car"/>
    <w:basedOn w:val="Policepardfaut"/>
    <w:link w:val="Titre8"/>
    <w:uiPriority w:val="9"/>
    <w:semiHidden/>
    <w:rsid w:val="00BF78AA"/>
    <w:rPr>
      <w:caps/>
      <w:spacing w:val="10"/>
      <w:sz w:val="18"/>
      <w:szCs w:val="18"/>
    </w:rPr>
  </w:style>
  <w:style w:type="character" w:customStyle="1" w:styleId="Titre9Car">
    <w:name w:val="Titre 9 Car"/>
    <w:basedOn w:val="Policepardfaut"/>
    <w:link w:val="Titre9"/>
    <w:uiPriority w:val="9"/>
    <w:semiHidden/>
    <w:rsid w:val="00BF78AA"/>
    <w:rPr>
      <w:i/>
      <w:iCs/>
      <w:caps/>
      <w:spacing w:val="10"/>
      <w:sz w:val="18"/>
      <w:szCs w:val="18"/>
    </w:rPr>
  </w:style>
  <w:style w:type="paragraph" w:styleId="Titre">
    <w:name w:val="Title"/>
    <w:basedOn w:val="Normal"/>
    <w:next w:val="Normal"/>
    <w:link w:val="TitreCar"/>
    <w:uiPriority w:val="10"/>
    <w:qFormat/>
    <w:rsid w:val="00BF78A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BF78AA"/>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BF78AA"/>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BF78AA"/>
    <w:rPr>
      <w:caps/>
      <w:color w:val="595959" w:themeColor="text1" w:themeTint="A6"/>
      <w:spacing w:val="10"/>
      <w:sz w:val="21"/>
      <w:szCs w:val="21"/>
    </w:rPr>
  </w:style>
  <w:style w:type="character" w:styleId="lev">
    <w:name w:val="Strong"/>
    <w:uiPriority w:val="22"/>
    <w:qFormat/>
    <w:rsid w:val="00BF78AA"/>
    <w:rPr>
      <w:b/>
      <w:bCs/>
    </w:rPr>
  </w:style>
  <w:style w:type="character" w:styleId="Accentuation">
    <w:name w:val="Emphasis"/>
    <w:uiPriority w:val="20"/>
    <w:qFormat/>
    <w:rsid w:val="00BF78AA"/>
    <w:rPr>
      <w:caps/>
      <w:color w:val="1F3763" w:themeColor="accent1" w:themeShade="7F"/>
      <w:spacing w:val="5"/>
    </w:rPr>
  </w:style>
  <w:style w:type="paragraph" w:styleId="Sansinterligne">
    <w:name w:val="No Spacing"/>
    <w:link w:val="SansinterligneCar"/>
    <w:uiPriority w:val="1"/>
    <w:qFormat/>
    <w:rsid w:val="00BF78AA"/>
    <w:pPr>
      <w:spacing w:after="0" w:line="240" w:lineRule="auto"/>
    </w:pPr>
  </w:style>
  <w:style w:type="paragraph" w:styleId="Citation">
    <w:name w:val="Quote"/>
    <w:basedOn w:val="Normal"/>
    <w:next w:val="Normal"/>
    <w:link w:val="CitationCar"/>
    <w:uiPriority w:val="29"/>
    <w:qFormat/>
    <w:rsid w:val="00BF78AA"/>
    <w:rPr>
      <w:i/>
      <w:iCs/>
      <w:sz w:val="24"/>
      <w:szCs w:val="24"/>
    </w:rPr>
  </w:style>
  <w:style w:type="character" w:customStyle="1" w:styleId="CitationCar">
    <w:name w:val="Citation Car"/>
    <w:basedOn w:val="Policepardfaut"/>
    <w:link w:val="Citation"/>
    <w:uiPriority w:val="29"/>
    <w:rsid w:val="00BF78AA"/>
    <w:rPr>
      <w:i/>
      <w:iCs/>
      <w:sz w:val="24"/>
      <w:szCs w:val="24"/>
    </w:rPr>
  </w:style>
  <w:style w:type="paragraph" w:styleId="Citationintense">
    <w:name w:val="Intense Quote"/>
    <w:basedOn w:val="Normal"/>
    <w:next w:val="Normal"/>
    <w:link w:val="CitationintenseCar"/>
    <w:uiPriority w:val="30"/>
    <w:qFormat/>
    <w:rsid w:val="00BF78AA"/>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BF78AA"/>
    <w:rPr>
      <w:color w:val="4472C4" w:themeColor="accent1"/>
      <w:sz w:val="24"/>
      <w:szCs w:val="24"/>
    </w:rPr>
  </w:style>
  <w:style w:type="character" w:styleId="Accentuationlgre">
    <w:name w:val="Subtle Emphasis"/>
    <w:uiPriority w:val="19"/>
    <w:qFormat/>
    <w:rsid w:val="00BF78AA"/>
    <w:rPr>
      <w:i/>
      <w:iCs/>
      <w:color w:val="1F3763" w:themeColor="accent1" w:themeShade="7F"/>
    </w:rPr>
  </w:style>
  <w:style w:type="character" w:styleId="Accentuationintense">
    <w:name w:val="Intense Emphasis"/>
    <w:uiPriority w:val="21"/>
    <w:qFormat/>
    <w:rsid w:val="00BF78AA"/>
    <w:rPr>
      <w:b/>
      <w:bCs/>
      <w:caps/>
      <w:color w:val="1F3763" w:themeColor="accent1" w:themeShade="7F"/>
      <w:spacing w:val="10"/>
    </w:rPr>
  </w:style>
  <w:style w:type="character" w:styleId="Rfrencelgre">
    <w:name w:val="Subtle Reference"/>
    <w:uiPriority w:val="31"/>
    <w:qFormat/>
    <w:rsid w:val="00BF78AA"/>
    <w:rPr>
      <w:b/>
      <w:bCs/>
      <w:color w:val="4472C4" w:themeColor="accent1"/>
    </w:rPr>
  </w:style>
  <w:style w:type="character" w:styleId="Rfrenceintense">
    <w:name w:val="Intense Reference"/>
    <w:uiPriority w:val="32"/>
    <w:qFormat/>
    <w:rsid w:val="00BF78AA"/>
    <w:rPr>
      <w:b/>
      <w:bCs/>
      <w:i/>
      <w:iCs/>
      <w:caps/>
      <w:color w:val="4472C4" w:themeColor="accent1"/>
    </w:rPr>
  </w:style>
  <w:style w:type="character" w:styleId="Titredulivre">
    <w:name w:val="Book Title"/>
    <w:uiPriority w:val="33"/>
    <w:qFormat/>
    <w:rsid w:val="00BF78AA"/>
    <w:rPr>
      <w:b/>
      <w:bCs/>
      <w:i/>
      <w:iCs/>
      <w:spacing w:val="0"/>
    </w:rPr>
  </w:style>
  <w:style w:type="paragraph" w:styleId="En-ttedetabledesmatires">
    <w:name w:val="TOC Heading"/>
    <w:basedOn w:val="Titre1"/>
    <w:next w:val="Normal"/>
    <w:uiPriority w:val="39"/>
    <w:unhideWhenUsed/>
    <w:qFormat/>
    <w:rsid w:val="00BF78AA"/>
    <w:pPr>
      <w:outlineLvl w:val="9"/>
    </w:pPr>
  </w:style>
  <w:style w:type="paragraph" w:styleId="TM1">
    <w:name w:val="toc 1"/>
    <w:basedOn w:val="Normal"/>
    <w:next w:val="Normal"/>
    <w:autoRedefine/>
    <w:uiPriority w:val="39"/>
    <w:unhideWhenUsed/>
    <w:rsid w:val="00392700"/>
    <w:pPr>
      <w:spacing w:after="100"/>
    </w:pPr>
  </w:style>
  <w:style w:type="paragraph" w:styleId="TM2">
    <w:name w:val="toc 2"/>
    <w:basedOn w:val="Normal"/>
    <w:next w:val="Normal"/>
    <w:autoRedefine/>
    <w:uiPriority w:val="39"/>
    <w:unhideWhenUsed/>
    <w:rsid w:val="00392700"/>
    <w:pPr>
      <w:spacing w:after="100"/>
      <w:ind w:left="200"/>
    </w:pPr>
  </w:style>
  <w:style w:type="character" w:styleId="Lienhypertexte">
    <w:name w:val="Hyperlink"/>
    <w:basedOn w:val="Policepardfaut"/>
    <w:uiPriority w:val="99"/>
    <w:unhideWhenUsed/>
    <w:rsid w:val="00392700"/>
    <w:rPr>
      <w:color w:val="0563C1" w:themeColor="hyperlink"/>
      <w:u w:val="single"/>
    </w:rPr>
  </w:style>
  <w:style w:type="paragraph" w:styleId="En-tte">
    <w:name w:val="header"/>
    <w:basedOn w:val="Normal"/>
    <w:link w:val="En-tteCar"/>
    <w:uiPriority w:val="99"/>
    <w:unhideWhenUsed/>
    <w:rsid w:val="00FF5CCB"/>
    <w:pPr>
      <w:tabs>
        <w:tab w:val="center" w:pos="4536"/>
        <w:tab w:val="right" w:pos="9072"/>
      </w:tabs>
      <w:spacing w:before="0" w:after="0" w:line="240" w:lineRule="auto"/>
    </w:pPr>
  </w:style>
  <w:style w:type="character" w:customStyle="1" w:styleId="En-tteCar">
    <w:name w:val="En-tête Car"/>
    <w:basedOn w:val="Policepardfaut"/>
    <w:link w:val="En-tte"/>
    <w:uiPriority w:val="99"/>
    <w:rsid w:val="00FF5CCB"/>
  </w:style>
  <w:style w:type="paragraph" w:styleId="Pieddepage">
    <w:name w:val="footer"/>
    <w:basedOn w:val="Normal"/>
    <w:link w:val="PieddepageCar"/>
    <w:uiPriority w:val="99"/>
    <w:unhideWhenUsed/>
    <w:rsid w:val="00FF5CC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F5CCB"/>
  </w:style>
  <w:style w:type="table" w:styleId="Grilledutableau">
    <w:name w:val="Table Grid"/>
    <w:basedOn w:val="TableauNormal"/>
    <w:uiPriority w:val="39"/>
    <w:rsid w:val="00CA1A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4B72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3">
    <w:name w:val="Grid Table 5 Dark Accent 3"/>
    <w:basedOn w:val="TableauNormal"/>
    <w:uiPriority w:val="50"/>
    <w:rsid w:val="004B72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SansinterligneCar">
    <w:name w:val="Sans interligne Car"/>
    <w:basedOn w:val="Policepardfaut"/>
    <w:link w:val="Sansinterligne"/>
    <w:uiPriority w:val="1"/>
    <w:rsid w:val="00FB4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2021-2022</PublishDate>
  <Abstract>Rapport du jalon 1 concernant l’implémentation de la couche « métier » du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33A20-E9AC-4099-881D-B3F2CA881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6</Pages>
  <Words>1476</Words>
  <Characters>8124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Université de Bourgogne – Science et technique</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CDAA</dc:title>
  <dc:subject>Jalon 1</dc:subject>
  <dc:creator>Clément GILI – Eddy DRUET – Groupe TP 02</dc:creator>
  <cp:keywords/>
  <dc:description/>
  <cp:lastModifiedBy>Eddy</cp:lastModifiedBy>
  <cp:revision>528</cp:revision>
  <cp:lastPrinted>2021-10-24T19:00:00Z</cp:lastPrinted>
  <dcterms:created xsi:type="dcterms:W3CDTF">2021-10-24T15:30:00Z</dcterms:created>
  <dcterms:modified xsi:type="dcterms:W3CDTF">2021-10-24T19:08:00Z</dcterms:modified>
</cp:coreProperties>
</file>