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AI Vision Camera – Website Content</w:t>
      </w:r>
    </w:p>
    <w:p>
      <w:pPr>
        <w:jc w:val="center"/>
      </w:pPr>
      <w:r>
        <w:rPr>
          <w:i/>
          <w:sz w:val="22"/>
        </w:rPr>
        <w:t>AI-Powered Visual Inspection, Real-Time Monitoring &amp; Manufacturing Intelligence</w:t>
      </w:r>
    </w:p>
    <w:p>
      <w:r>
        <w:t>This document provides ready-to-use website copy inspired by the supplied reference design, but rewritten with a more detailed, enterprise-focused structure. The content is suitable for an AI vision inspection and smart manufacturing solution website.</w:t>
      </w:r>
    </w:p>
    <w:p>
      <w:pPr>
        <w:pStyle w:val="Heading1"/>
        <w:keepNext/>
        <w:spacing w:before="240" w:after="100"/>
      </w:pPr>
      <w:r>
        <w:t>1. Hero Section – AI Vision Camera</w:t>
      </w:r>
    </w:p>
    <w:p>
      <w:r>
        <w:t>Turn every camera into an intelligent quality and process-monitoring system.</w:t>
      </w:r>
    </w:p>
    <w:p>
      <w:r>
        <w:t>Detect defects, verify products, monitor production activities, and generate actionable insights using AI-powered computer vision. Our AI Vision Camera platform combines industrial cameras, edge processing, machine learning, and a centralized web dashboard to help manufacturers move from manual inspection to continuous, data-driven quality control.</w:t>
      </w:r>
    </w:p>
    <w:p>
      <w:r>
        <w:t>Suggested CTA:  Book a Demo     |     Explore the Solution</w:t>
      </w:r>
    </w:p>
    <w:p>
      <w:r>
        <w:t>Supporting message: Built for production environments where accuracy, speed, traceability, and uptime matter.</w:t>
      </w:r>
    </w:p>
    <w:p>
      <w:pPr>
        <w:pStyle w:val="Heading1"/>
        <w:keepNext/>
        <w:spacing w:before="240" w:after="100"/>
      </w:pPr>
      <w:r>
        <w:t>2. Value Proposition – Why AI Vision?</w:t>
      </w:r>
    </w:p>
    <w:p>
      <w:pPr>
        <w:pStyle w:val="ListBullet"/>
      </w:pPr>
      <w:r>
        <w:t>Automated inspection: Inspect every part consistently without relying only on manual visual checks.</w:t>
      </w:r>
    </w:p>
    <w:p>
      <w:pPr>
        <w:pStyle w:val="ListBullet"/>
      </w:pPr>
      <w:r>
        <w:t>Real-time decisions: Identify defects and trigger actions within the production cycle.</w:t>
      </w:r>
    </w:p>
    <w:p>
      <w:pPr>
        <w:pStyle w:val="ListBullet"/>
      </w:pPr>
      <w:r>
        <w:t>Higher traceability: Store inspection results with product, batch, machine, shift, and timestamp information.</w:t>
      </w:r>
    </w:p>
    <w:p>
      <w:pPr>
        <w:pStyle w:val="ListBullet"/>
      </w:pPr>
      <w:r>
        <w:t>Reduced quality escapes: Detect non-conforming products before they move to the next process.</w:t>
      </w:r>
    </w:p>
    <w:p>
      <w:pPr>
        <w:pStyle w:val="ListBullet"/>
      </w:pPr>
      <w:r>
        <w:t>Operational visibility: Convert camera data into dashboards, trends, alerts, and production intelligence.</w:t>
      </w:r>
    </w:p>
    <w:p>
      <w:pPr>
        <w:pStyle w:val="ListBullet"/>
      </w:pPr>
      <w:r>
        <w:t>Scalable deployment: Start with one inspection station and expand across lines, machines, or plants.</w:t>
      </w:r>
    </w:p>
    <w:p>
      <w:pPr>
        <w:pStyle w:val="Heading1"/>
        <w:keepNext/>
        <w:spacing w:before="240" w:after="100"/>
      </w:pPr>
      <w:r>
        <w:t>3. Trusted Manufacturing Technology</w:t>
      </w:r>
    </w:p>
    <w:p>
      <w:r>
        <w:t>Designed for manufacturing organizations that require dependable inspection and process visibility across production environments. The platform can support automotive, tyre and rubber, engineering, electronics, packaging, FMCG, pharmaceutical, and other discrete or continuous manufacturing operations.</w:t>
      </w:r>
    </w:p>
    <w:p>
      <w:r>
        <w:t>Suggested logo strip: Add client / partner logos here after receiving approval for public use.</w:t>
      </w:r>
    </w:p>
    <w:p>
      <w:pPr>
        <w:pStyle w:val="Heading1"/>
        <w:keepNext/>
        <w:spacing w:before="240" w:after="100"/>
      </w:pPr>
      <w:r>
        <w:t>4. How It Works – Intelligent Vision Workflow</w:t>
      </w:r>
    </w:p>
    <w:p>
      <w:r>
        <w:t>A simple six-stage workflow connects image capture with automated action and continuous improvement.</w:t>
      </w:r>
    </w:p>
    <w:p>
      <w:r>
        <w:rPr>
          <w:b/>
        </w:rPr>
        <w:t xml:space="preserve">01 – Capture: </w:t>
      </w:r>
      <w:r>
        <w:t>Industrial camera captures the product, component, label, surface, or process image.</w:t>
      </w:r>
    </w:p>
    <w:p>
      <w:r>
        <w:rPr>
          <w:b/>
        </w:rPr>
        <w:t xml:space="preserve">02 – Pre-Process: </w:t>
      </w:r>
      <w:r>
        <w:t>Lighting, framing, image normalization, and region-of-interest preparation improve inspection reliability.</w:t>
      </w:r>
    </w:p>
    <w:p>
      <w:r>
        <w:rPr>
          <w:b/>
        </w:rPr>
        <w:t xml:space="preserve">03 – AI Analysis: </w:t>
      </w:r>
      <w:r>
        <w:t>AI/ML models evaluate the image for defects, presence/absence, dimensions, patterns, OCR, or classification.</w:t>
      </w:r>
    </w:p>
    <w:p>
      <w:r>
        <w:rPr>
          <w:b/>
        </w:rPr>
        <w:t xml:space="preserve">04 – Decision: </w:t>
      </w:r>
      <w:r>
        <w:t>The system compares the result against configured quality rules and acceptance criteria.</w:t>
      </w:r>
    </w:p>
    <w:p>
      <w:r>
        <w:rPr>
          <w:b/>
        </w:rPr>
        <w:t xml:space="preserve">05 – Action: </w:t>
      </w:r>
      <w:r>
        <w:t>Trigger PLC signals, reject mechanisms, alarms, notifications, or workflow actions when required.</w:t>
      </w:r>
    </w:p>
    <w:p>
      <w:r>
        <w:rPr>
          <w:b/>
        </w:rPr>
        <w:t xml:space="preserve">06 – Learn &amp; Improve: </w:t>
      </w:r>
      <w:r>
        <w:t>Inspection results and images are analyzed to identify trends, recurring defects, and opportunities for model improvement.</w:t>
      </w:r>
    </w:p>
    <w:p>
      <w:pPr>
        <w:pStyle w:val="Heading1"/>
        <w:keepNext/>
        <w:spacing w:before="240" w:after="100"/>
      </w:pPr>
      <w:r>
        <w:t>5. Core Platform Capabilities</w:t>
      </w:r>
    </w:p>
    <w:p>
      <w:r>
        <w:rPr>
          <w:b/>
        </w:rPr>
        <w:t>AI-Based Defect Detection</w:t>
        <w:br/>
      </w:r>
      <w:r>
        <w:t>Detect scratches, cracks, dents, contamination, surface defects, incorrect assembly, missing components, and other visual anomalies.</w:t>
      </w:r>
    </w:p>
    <w:p>
      <w:r>
        <w:rPr>
          <w:b/>
        </w:rPr>
        <w:t>Presence &amp; Absence Verification</w:t>
        <w:br/>
      </w:r>
      <w:r>
        <w:t>Confirm that required components, labels, seals, fasteners, markings, or features are present and correctly positioned.</w:t>
      </w:r>
    </w:p>
    <w:p>
      <w:r>
        <w:rPr>
          <w:b/>
        </w:rPr>
        <w:t>Dimension &amp; Geometry Inspection</w:t>
        <w:br/>
      </w:r>
      <w:r>
        <w:t>Use vision-based measurement to validate dimensions, alignment, shape, spacing, and tolerances where the application permits.</w:t>
      </w:r>
    </w:p>
    <w:p>
      <w:r>
        <w:rPr>
          <w:b/>
        </w:rPr>
        <w:t>OCR / OCV &amp; Code Verification</w:t>
        <w:br/>
      </w:r>
      <w:r>
        <w:t>Read and validate text, serial numbers, batch numbers, QR codes, barcodes, and other machine-readable information.</w:t>
      </w:r>
    </w:p>
    <w:p>
      <w:r>
        <w:rPr>
          <w:b/>
        </w:rPr>
        <w:t>Color &amp; Pattern Analysis</w:t>
        <w:br/>
      </w:r>
      <w:r>
        <w:t>Identify color deviations, pattern mismatches, print quality issues, and visual inconsistencies.</w:t>
      </w:r>
    </w:p>
    <w:p>
      <w:r>
        <w:rPr>
          <w:b/>
        </w:rPr>
        <w:t>Process Compliance Monitoring</w:t>
        <w:br/>
      </w:r>
      <w:r>
        <w:t>Verify operator or process steps using vision-based checks and configured business rules.</w:t>
      </w:r>
    </w:p>
    <w:p>
      <w:r>
        <w:rPr>
          <w:b/>
        </w:rPr>
        <w:t>Image &amp; Result Traceability</w:t>
        <w:br/>
      </w:r>
      <w:r>
        <w:t>Maintain inspection records with timestamps, production references, defect categories, confidence scores, and images.</w:t>
      </w:r>
    </w:p>
    <w:p>
      <w:r>
        <w:rPr>
          <w:b/>
        </w:rPr>
        <w:t>Alerts &amp; Escalation</w:t>
        <w:br/>
      </w:r>
      <w:r>
        <w:t>Notify operators, supervisors, quality teams, or maintenance teams when predefined conditions occur.</w:t>
      </w:r>
    </w:p>
    <w:p>
      <w:pPr>
        <w:pStyle w:val="Heading1"/>
        <w:keepNext/>
        <w:spacing w:before="240" w:after="100"/>
      </w:pPr>
      <w:r>
        <w:t>6. 24/7 Real-Time Vision Monitoring</w:t>
      </w:r>
    </w:p>
    <w:p>
      <w:r>
        <w:t>Give production and quality teams a live view of inspection performance from a centralized dashboard. Supervisors can monitor multiple cameras or inspection stations without being physically present at every line.</w:t>
      </w:r>
    </w:p>
    <w:p>
      <w:pPr>
        <w:pStyle w:val="ListBullet"/>
      </w:pPr>
      <w:r>
        <w:t>Live camera / inspection status</w:t>
      </w:r>
    </w:p>
    <w:p>
      <w:pPr>
        <w:pStyle w:val="ListBullet"/>
      </w:pPr>
      <w:r>
        <w:t>OK vs. NG counts and rejection rate</w:t>
      </w:r>
    </w:p>
    <w:p>
      <w:pPr>
        <w:pStyle w:val="ListBullet"/>
      </w:pPr>
      <w:r>
        <w:t>Defect category distribution</w:t>
      </w:r>
    </w:p>
    <w:p>
      <w:pPr>
        <w:pStyle w:val="ListBullet"/>
      </w:pPr>
      <w:r>
        <w:t>Production-wise and shift-wise trends</w:t>
      </w:r>
    </w:p>
    <w:p>
      <w:pPr>
        <w:pStyle w:val="ListBullet"/>
      </w:pPr>
      <w:r>
        <w:t>Machine and inspection station health</w:t>
      </w:r>
    </w:p>
    <w:p>
      <w:pPr>
        <w:pStyle w:val="ListBullet"/>
      </w:pPr>
      <w:r>
        <w:t>Recent alarms and unresolved events</w:t>
      </w:r>
    </w:p>
    <w:p>
      <w:pPr>
        <w:pStyle w:val="ListBullet"/>
      </w:pPr>
      <w:r>
        <w:t>Inspection confidence and model performance indicators</w:t>
      </w:r>
    </w:p>
    <w:p>
      <w:pPr>
        <w:pStyle w:val="ListBullet"/>
      </w:pPr>
      <w:r>
        <w:t>Searchable historical inspection records</w:t>
      </w:r>
    </w:p>
    <w:p>
      <w:pPr>
        <w:pStyle w:val="Heading1"/>
        <w:keepNext/>
        <w:spacing w:before="240" w:after="100"/>
      </w:pPr>
      <w:r>
        <w:t>7. Smart Quality Dashboard</w:t>
      </w:r>
    </w:p>
    <w:p>
      <w:r>
        <w:t>A role-based dashboard converts inspection events into practical manufacturing KPIs.</w:t>
      </w:r>
    </w:p>
    <w:p>
      <w:pPr>
        <w:pStyle w:val="ListBullet"/>
      </w:pPr>
      <w:r>
        <w:t>First Pass Yield (FPY)</w:t>
      </w:r>
    </w:p>
    <w:p>
      <w:pPr>
        <w:pStyle w:val="ListBullet"/>
      </w:pPr>
      <w:r>
        <w:t>Defect Per Million Opportunities (DPMO), where applicable</w:t>
      </w:r>
    </w:p>
    <w:p>
      <w:pPr>
        <w:pStyle w:val="ListBullet"/>
      </w:pPr>
      <w:r>
        <w:t>Defect rate and rejection percentage</w:t>
      </w:r>
    </w:p>
    <w:p>
      <w:pPr>
        <w:pStyle w:val="ListBullet"/>
      </w:pPr>
      <w:r>
        <w:t>Top recurring defect types</w:t>
      </w:r>
    </w:p>
    <w:p>
      <w:pPr>
        <w:pStyle w:val="ListBullet"/>
      </w:pPr>
      <w:r>
        <w:t>Line / machine / station comparison</w:t>
      </w:r>
    </w:p>
    <w:p>
      <w:pPr>
        <w:pStyle w:val="ListBullet"/>
      </w:pPr>
      <w:r>
        <w:t>Shift-wise quality performance</w:t>
      </w:r>
    </w:p>
    <w:p>
      <w:pPr>
        <w:pStyle w:val="ListBullet"/>
      </w:pPr>
      <w:r>
        <w:t>Batch and product-level traceability</w:t>
      </w:r>
    </w:p>
    <w:p>
      <w:pPr>
        <w:pStyle w:val="ListBullet"/>
      </w:pPr>
      <w:r>
        <w:t>Daily, weekly, and monthly quality trends</w:t>
      </w:r>
    </w:p>
    <w:p>
      <w:pPr>
        <w:pStyle w:val="Heading1"/>
        <w:keepNext/>
        <w:spacing w:before="240" w:after="100"/>
      </w:pPr>
      <w:r>
        <w:t>8. Automated Work Order &amp; Corrective Action</w:t>
      </w:r>
    </w:p>
    <w:p>
      <w:r>
        <w:t>When repeated or critical defects are detected, the platform can create or initiate corrective-action workflows instead of simply displaying an alarm.</w:t>
      </w:r>
    </w:p>
    <w:p>
      <w:pPr>
        <w:pStyle w:val="ListBullet"/>
      </w:pPr>
      <w:r>
        <w:t>Automatically raise a quality or maintenance task</w:t>
      </w:r>
    </w:p>
    <w:p>
      <w:pPr>
        <w:pStyle w:val="ListBullet"/>
      </w:pPr>
      <w:r>
        <w:t>Assign the issue to a responsible team or user</w:t>
      </w:r>
    </w:p>
    <w:p>
      <w:pPr>
        <w:pStyle w:val="ListBullet"/>
      </w:pPr>
      <w:r>
        <w:t>Set priority, due date, and escalation rules</w:t>
      </w:r>
    </w:p>
    <w:p>
      <w:pPr>
        <w:pStyle w:val="ListBullet"/>
      </w:pPr>
      <w:r>
        <w:t>Attach inspection images and evidence</w:t>
      </w:r>
    </w:p>
    <w:p>
      <w:pPr>
        <w:pStyle w:val="ListBullet"/>
      </w:pPr>
      <w:r>
        <w:t>Track action status from open to closure</w:t>
      </w:r>
    </w:p>
    <w:p>
      <w:pPr>
        <w:pStyle w:val="ListBullet"/>
      </w:pPr>
      <w:r>
        <w:t>Maintain an audit trail for review and compliance</w:t>
      </w:r>
    </w:p>
    <w:p>
      <w:pPr>
        <w:pStyle w:val="Heading1"/>
        <w:keepNext/>
        <w:spacing w:before="240" w:after="100"/>
      </w:pPr>
      <w:r>
        <w:t>9. Predictive Maintenance Analytics</w:t>
      </w:r>
    </w:p>
    <w:p>
      <w:r>
        <w:t>Vision data can also contribute to equipment health monitoring. Changes in image quality, alignment, lighting behavior, repeated inspection failures, or defect patterns can indicate a need for maintenance.</w:t>
      </w:r>
    </w:p>
    <w:p>
      <w:pPr>
        <w:pStyle w:val="ListBullet"/>
      </w:pPr>
      <w:r>
        <w:t>Camera and lighting health indicators</w:t>
      </w:r>
    </w:p>
    <w:p>
      <w:pPr>
        <w:pStyle w:val="ListBullet"/>
      </w:pPr>
      <w:r>
        <w:t>Inspection failure trend analysis</w:t>
      </w:r>
    </w:p>
    <w:p>
      <w:pPr>
        <w:pStyle w:val="ListBullet"/>
      </w:pPr>
      <w:r>
        <w:t>Repeated defect pattern detection</w:t>
      </w:r>
    </w:p>
    <w:p>
      <w:pPr>
        <w:pStyle w:val="ListBullet"/>
      </w:pPr>
      <w:r>
        <w:t>Station-level anomaly monitoring</w:t>
      </w:r>
    </w:p>
    <w:p>
      <w:pPr>
        <w:pStyle w:val="ListBullet"/>
      </w:pPr>
      <w:r>
        <w:t>Maintenance alerts based on configurable thresholds</w:t>
      </w:r>
    </w:p>
    <w:p>
      <w:pPr>
        <w:pStyle w:val="ListBullet"/>
      </w:pPr>
      <w:r>
        <w:t>Historical performance comparison</w:t>
      </w:r>
    </w:p>
    <w:p>
      <w:pPr>
        <w:pStyle w:val="Heading1"/>
        <w:keepNext/>
        <w:spacing w:before="240" w:after="100"/>
      </w:pPr>
      <w:r>
        <w:t>10. Deployment Architecture – From Camera to Cloud / Server</w:t>
      </w:r>
    </w:p>
    <w:p>
      <w:r>
        <w:t>The solution can be deployed according to plant requirements, network architecture, data-security policy, and response-time needs.</w:t>
      </w:r>
    </w:p>
    <w:p>
      <w:pPr>
        <w:pStyle w:val="ListNumber"/>
      </w:pPr>
      <w:r>
        <w:t>Industrial camera captures the inspection image.</w:t>
      </w:r>
    </w:p>
    <w:p>
      <w:pPr>
        <w:pStyle w:val="ListNumber"/>
      </w:pPr>
      <w:r>
        <w:t>Edge computer / industrial PC performs image processing and AI inference close to the machine.</w:t>
      </w:r>
    </w:p>
    <w:p>
      <w:pPr>
        <w:pStyle w:val="ListNumber"/>
      </w:pPr>
      <w:r>
        <w:t>PLC or machine interface receives inspection decisions for reject, stop, alarm, or process control.</w:t>
      </w:r>
    </w:p>
    <w:p>
      <w:pPr>
        <w:pStyle w:val="ListNumber"/>
      </w:pPr>
      <w:r>
        <w:t>Local application stores critical inspection data and maintains operation during temporary network interruptions.</w:t>
      </w:r>
    </w:p>
    <w:p>
      <w:pPr>
        <w:pStyle w:val="ListNumber"/>
      </w:pPr>
      <w:r>
        <w:t>Central server aggregates inspection data from multiple stations and production lines.</w:t>
      </w:r>
    </w:p>
    <w:p>
      <w:pPr>
        <w:pStyle w:val="ListNumber"/>
      </w:pPr>
      <w:r>
        <w:t>Web dashboard provides authorized users with live monitoring, analytics, reports, and traceability.</w:t>
      </w:r>
    </w:p>
    <w:p>
      <w:pPr>
        <w:pStyle w:val="ListNumber"/>
      </w:pPr>
      <w:r>
        <w:t>Optional cloud connectivity enables multi-site visibility, centralized analytics, and remote access where permitted.</w:t>
      </w:r>
    </w:p>
    <w:p>
      <w:pPr>
        <w:pStyle w:val="Heading1"/>
        <w:keepNext/>
        <w:spacing w:before="240" w:after="100"/>
      </w:pPr>
      <w:r>
        <w:t>11. AI Vision Connected to Your Existing Systems</w:t>
      </w:r>
    </w:p>
    <w:p>
      <w:r>
        <w:t>The platform is designed to work as part of the manufacturing technology ecosystem rather than operate as an isolated camera application.</w:t>
      </w:r>
    </w:p>
    <w:p>
      <w:pPr>
        <w:pStyle w:val="ListBullet"/>
      </w:pPr>
      <w:r>
        <w:t>PLC / SCADA integration for machine signals and control</w:t>
      </w:r>
    </w:p>
    <w:p>
      <w:pPr>
        <w:pStyle w:val="ListBullet"/>
      </w:pPr>
      <w:r>
        <w:t>MES integration for production orders and process context</w:t>
      </w:r>
    </w:p>
    <w:p>
      <w:pPr>
        <w:pStyle w:val="ListBullet"/>
      </w:pPr>
      <w:r>
        <w:t>ERP integration for product, batch, or order information</w:t>
      </w:r>
    </w:p>
    <w:p>
      <w:pPr>
        <w:pStyle w:val="ListBullet"/>
      </w:pPr>
      <w:r>
        <w:t>QMS integration for non-conformance and quality workflows</w:t>
      </w:r>
    </w:p>
    <w:p>
      <w:pPr>
        <w:pStyle w:val="ListBullet"/>
      </w:pPr>
      <w:r>
        <w:t>SQL Server / MySQL / PostgreSQL database connectivity</w:t>
      </w:r>
    </w:p>
    <w:p>
      <w:pPr>
        <w:pStyle w:val="ListBullet"/>
      </w:pPr>
      <w:r>
        <w:t>REST API integration with existing business applications</w:t>
      </w:r>
    </w:p>
    <w:p>
      <w:pPr>
        <w:pStyle w:val="ListBullet"/>
      </w:pPr>
      <w:r>
        <w:t>Barcode / QR / RFID systems</w:t>
      </w:r>
    </w:p>
    <w:p>
      <w:pPr>
        <w:pStyle w:val="ListBullet"/>
      </w:pPr>
      <w:r>
        <w:t>Email, SMS, Teams, or other notification channels</w:t>
      </w:r>
    </w:p>
    <w:p>
      <w:pPr>
        <w:pStyle w:val="ListBullet"/>
      </w:pPr>
      <w:r>
        <w:t>Centralized authentication and role-based access</w:t>
      </w:r>
    </w:p>
    <w:p>
      <w:pPr>
        <w:pStyle w:val="Heading1"/>
        <w:keepNext/>
        <w:spacing w:before="240" w:after="100"/>
      </w:pPr>
      <w:r>
        <w:t>12. Product &amp; Inspection Configuration</w:t>
      </w:r>
    </w:p>
    <w:p>
      <w:pPr>
        <w:pStyle w:val="ListBullet"/>
      </w:pPr>
      <w:r>
        <w:t>Create and manage products / SKUs</w:t>
      </w:r>
    </w:p>
    <w:p>
      <w:pPr>
        <w:pStyle w:val="ListBullet"/>
      </w:pPr>
      <w:r>
        <w:t>Configure inspection parameters by product</w:t>
      </w:r>
    </w:p>
    <w:p>
      <w:pPr>
        <w:pStyle w:val="ListBullet"/>
      </w:pPr>
      <w:r>
        <w:t>Assign cameras and inspection stations</w:t>
      </w:r>
    </w:p>
    <w:p>
      <w:pPr>
        <w:pStyle w:val="ListBullet"/>
      </w:pPr>
      <w:r>
        <w:t>Configure acceptable / reject criteria</w:t>
      </w:r>
    </w:p>
    <w:p>
      <w:pPr>
        <w:pStyle w:val="ListBullet"/>
      </w:pPr>
      <w:r>
        <w:t>Manage defect categories</w:t>
      </w:r>
    </w:p>
    <w:p>
      <w:pPr>
        <w:pStyle w:val="ListBullet"/>
      </w:pPr>
      <w:r>
        <w:t>Configure AI models and model versions</w:t>
      </w:r>
    </w:p>
    <w:p>
      <w:pPr>
        <w:pStyle w:val="ListBullet"/>
      </w:pPr>
      <w:r>
        <w:t>Set confidence thresholds and decision rules</w:t>
      </w:r>
    </w:p>
    <w:p>
      <w:pPr>
        <w:pStyle w:val="ListBullet"/>
      </w:pPr>
      <w:r>
        <w:t>Manage users, roles, and permissions</w:t>
      </w:r>
    </w:p>
    <w:p>
      <w:pPr>
        <w:pStyle w:val="ListBullet"/>
      </w:pPr>
      <w:r>
        <w:t>Maintain configuration history and audit logs</w:t>
      </w:r>
    </w:p>
    <w:p>
      <w:pPr>
        <w:pStyle w:val="Heading1"/>
        <w:keepNext/>
        <w:spacing w:before="240" w:after="100"/>
      </w:pPr>
      <w:r>
        <w:t>13. Reporting &amp; Traceability</w:t>
      </w:r>
    </w:p>
    <w:p>
      <w:r>
        <w:t>Generate production and quality reports that can be filtered by:</w:t>
      </w:r>
    </w:p>
    <w:p>
      <w:pPr>
        <w:pStyle w:val="ListBullet"/>
      </w:pPr>
      <w:r>
        <w:t>Date and time range</w:t>
      </w:r>
    </w:p>
    <w:p>
      <w:pPr>
        <w:pStyle w:val="ListBullet"/>
      </w:pPr>
      <w:r>
        <w:t>Plant / line / machine</w:t>
      </w:r>
    </w:p>
    <w:p>
      <w:pPr>
        <w:pStyle w:val="ListBullet"/>
      </w:pPr>
      <w:r>
        <w:t>Product or SKU</w:t>
      </w:r>
    </w:p>
    <w:p>
      <w:pPr>
        <w:pStyle w:val="ListBullet"/>
      </w:pPr>
      <w:r>
        <w:t>Batch / lot / work order</w:t>
      </w:r>
    </w:p>
    <w:p>
      <w:pPr>
        <w:pStyle w:val="ListBullet"/>
      </w:pPr>
      <w:r>
        <w:t>Shift</w:t>
      </w:r>
    </w:p>
    <w:p>
      <w:pPr>
        <w:pStyle w:val="ListBullet"/>
      </w:pPr>
      <w:r>
        <w:t>Camera / inspection station</w:t>
      </w:r>
    </w:p>
    <w:p>
      <w:pPr>
        <w:pStyle w:val="ListBullet"/>
      </w:pPr>
      <w:r>
        <w:t>Defect category</w:t>
      </w:r>
    </w:p>
    <w:p>
      <w:pPr>
        <w:pStyle w:val="ListBullet"/>
      </w:pPr>
      <w:r>
        <w:t>OK / NG result</w:t>
      </w:r>
    </w:p>
    <w:p>
      <w:pPr>
        <w:pStyle w:val="ListBullet"/>
      </w:pPr>
      <w:r>
        <w:t>Operator or responsible team, where applicable</w:t>
      </w:r>
    </w:p>
    <w:p>
      <w:r>
        <w:t>Reports can be exported or integrated with existing reporting systems based on project requirements.</w:t>
      </w:r>
    </w:p>
    <w:p>
      <w:pPr>
        <w:pStyle w:val="Heading1"/>
        <w:keepNext/>
        <w:spacing w:before="240" w:after="100"/>
      </w:pPr>
      <w:r>
        <w:t>14. Security, Reliability &amp; Governance</w:t>
      </w:r>
    </w:p>
    <w:p>
      <w:pPr>
        <w:pStyle w:val="ListBullet"/>
      </w:pPr>
      <w:r>
        <w:t>Role-based access control</w:t>
      </w:r>
    </w:p>
    <w:p>
      <w:pPr>
        <w:pStyle w:val="ListBullet"/>
      </w:pPr>
      <w:r>
        <w:t>Secure API communication</w:t>
      </w:r>
    </w:p>
    <w:p>
      <w:pPr>
        <w:pStyle w:val="ListBullet"/>
      </w:pPr>
      <w:r>
        <w:t>User and activity audit trails</w:t>
      </w:r>
    </w:p>
    <w:p>
      <w:pPr>
        <w:pStyle w:val="ListBullet"/>
      </w:pPr>
      <w:r>
        <w:t>Model-version tracking</w:t>
      </w:r>
    </w:p>
    <w:p>
      <w:pPr>
        <w:pStyle w:val="ListBullet"/>
      </w:pPr>
      <w:r>
        <w:t>Configuration change history</w:t>
      </w:r>
    </w:p>
    <w:p>
      <w:pPr>
        <w:pStyle w:val="ListBullet"/>
      </w:pPr>
      <w:r>
        <w:t>Local processing options for sensitive production environments</w:t>
      </w:r>
    </w:p>
    <w:p>
      <w:pPr>
        <w:pStyle w:val="ListBullet"/>
      </w:pPr>
      <w:r>
        <w:t>Backup and recovery strategy</w:t>
      </w:r>
    </w:p>
    <w:p>
      <w:pPr>
        <w:pStyle w:val="ListBullet"/>
      </w:pPr>
      <w:r>
        <w:t>Health monitoring for cameras, edge devices, services, and integrations</w:t>
      </w:r>
    </w:p>
    <w:p>
      <w:pPr>
        <w:pStyle w:val="Heading1"/>
        <w:keepNext/>
        <w:spacing w:before="240" w:after="100"/>
      </w:pPr>
      <w:r>
        <w:t>15. Business Impact</w:t>
      </w:r>
    </w:p>
    <w:p>
      <w:r>
        <w:t>Suggested results section for the website. Replace illustrative figures with verified customer/project data before publishing.</w:t>
      </w:r>
    </w:p>
    <w:p>
      <w:pPr>
        <w:pStyle w:val="ListBullet"/>
      </w:pPr>
      <w:r>
        <w:t>40%+ potential reduction in manual inspection effort for suitable applications</w:t>
      </w:r>
    </w:p>
    <w:p>
      <w:pPr>
        <w:pStyle w:val="ListBullet"/>
      </w:pPr>
      <w:r>
        <w:t>49% improvement potential in inspection consistency and traceability</w:t>
      </w:r>
    </w:p>
    <w:p>
      <w:pPr>
        <w:pStyle w:val="ListBullet"/>
      </w:pPr>
      <w:r>
        <w:t>30% faster response to recurring quality issues with automated alerts and workflows</w:t>
      </w:r>
    </w:p>
    <w:p>
      <w:pPr>
        <w:pStyle w:val="ListBullet"/>
      </w:pPr>
      <w:r>
        <w:t>Lower risk of quality escapes through 100% inspection where application conditions support it</w:t>
      </w:r>
    </w:p>
    <w:p>
      <w:pPr>
        <w:pStyle w:val="ListBullet"/>
      </w:pPr>
      <w:r>
        <w:t>Faster root-cause analysis using image-backed inspection history</w:t>
      </w:r>
    </w:p>
    <w:p>
      <w:pPr>
        <w:pStyle w:val="ListBullet"/>
      </w:pPr>
      <w:r>
        <w:t>Improved production visibility across lines, shifts, and plants</w:t>
      </w:r>
    </w:p>
    <w:p>
      <w:pPr>
        <w:pStyle w:val="Heading1"/>
        <w:keepNext/>
        <w:spacing w:before="240" w:after="100"/>
      </w:pPr>
      <w:r>
        <w:t>16. Typical Applications</w:t>
      </w:r>
    </w:p>
    <w:p>
      <w:pPr>
        <w:pStyle w:val="ListBullet"/>
      </w:pPr>
      <w:r>
        <w:t>Surface defect inspection</w:t>
      </w:r>
    </w:p>
    <w:p>
      <w:pPr>
        <w:pStyle w:val="ListBullet"/>
      </w:pPr>
      <w:r>
        <w:t>Component presence and assembly verification</w:t>
      </w:r>
    </w:p>
    <w:p>
      <w:pPr>
        <w:pStyle w:val="ListBullet"/>
      </w:pPr>
      <w:r>
        <w:t>Label and print inspection</w:t>
      </w:r>
    </w:p>
    <w:p>
      <w:pPr>
        <w:pStyle w:val="ListBullet"/>
      </w:pPr>
      <w:r>
        <w:t>Barcode / QR / serial-number verification</w:t>
      </w:r>
    </w:p>
    <w:p>
      <w:pPr>
        <w:pStyle w:val="ListBullet"/>
      </w:pPr>
      <w:r>
        <w:t>Packaging and seal inspection</w:t>
      </w:r>
    </w:p>
    <w:p>
      <w:pPr>
        <w:pStyle w:val="ListBullet"/>
      </w:pPr>
      <w:r>
        <w:t>Dimension and alignment checks</w:t>
      </w:r>
    </w:p>
    <w:p>
      <w:pPr>
        <w:pStyle w:val="ListBullet"/>
      </w:pPr>
      <w:r>
        <w:t>Tyre and rubber component inspection</w:t>
      </w:r>
    </w:p>
    <w:p>
      <w:pPr>
        <w:pStyle w:val="ListBullet"/>
      </w:pPr>
      <w:r>
        <w:t>Automotive component inspection</w:t>
      </w:r>
    </w:p>
    <w:p>
      <w:pPr>
        <w:pStyle w:val="ListBullet"/>
      </w:pPr>
      <w:r>
        <w:t>Electronics and PCB visual inspection</w:t>
      </w:r>
    </w:p>
    <w:p>
      <w:pPr>
        <w:pStyle w:val="ListBullet"/>
      </w:pPr>
      <w:r>
        <w:t>Weld and fabrication visual checks</w:t>
      </w:r>
    </w:p>
    <w:p>
      <w:pPr>
        <w:pStyle w:val="ListBullet"/>
      </w:pPr>
      <w:r>
        <w:t>Counting and sorting</w:t>
      </w:r>
    </w:p>
    <w:p>
      <w:pPr>
        <w:pStyle w:val="ListBullet"/>
      </w:pPr>
      <w:r>
        <w:t>Safety and process compliance monitoring</w:t>
      </w:r>
    </w:p>
    <w:p>
      <w:pPr>
        <w:pStyle w:val="Heading1"/>
        <w:keepNext/>
        <w:spacing w:before="240" w:after="100"/>
      </w:pPr>
      <w:r>
        <w:t>17. Implementation Journey</w:t>
      </w:r>
    </w:p>
    <w:p>
      <w:r>
        <w:rPr>
          <w:b/>
        </w:rPr>
        <w:t xml:space="preserve">Step 1 – Application Assessment: </w:t>
      </w:r>
      <w:r>
        <w:t>Understand the product, defect types, production speed, lighting, camera position, and expected inspection accuracy.</w:t>
      </w:r>
    </w:p>
    <w:p>
      <w:r>
        <w:rPr>
          <w:b/>
        </w:rPr>
        <w:t xml:space="preserve">Step 2 – Proof of Concept: </w:t>
      </w:r>
      <w:r>
        <w:t>Collect representative images and validate the feasibility of the selected AI vision approach.</w:t>
      </w:r>
    </w:p>
    <w:p>
      <w:r>
        <w:rPr>
          <w:b/>
        </w:rPr>
        <w:t xml:space="preserve">Step 3 – Pilot Installation: </w:t>
      </w:r>
      <w:r>
        <w:t>Install the camera, lighting, edge device, and software at a controlled production station.</w:t>
      </w:r>
    </w:p>
    <w:p>
      <w:r>
        <w:rPr>
          <w:b/>
        </w:rPr>
        <w:t xml:space="preserve">Step 4 – Integration: </w:t>
      </w:r>
      <w:r>
        <w:t>Connect the solution with PLC, MES, ERP, QMS, database, or other required systems.</w:t>
      </w:r>
    </w:p>
    <w:p>
      <w:r>
        <w:rPr>
          <w:b/>
        </w:rPr>
        <w:t xml:space="preserve">Step 5 – Validation: </w:t>
      </w:r>
      <w:r>
        <w:t>Validate accuracy, response time, false positives, false negatives, and production behavior.</w:t>
      </w:r>
    </w:p>
    <w:p>
      <w:r>
        <w:rPr>
          <w:b/>
        </w:rPr>
        <w:t xml:space="preserve">Step 6 – Production Rollout: </w:t>
      </w:r>
      <w:r>
        <w:t>Deploy the approved solution and configure monitoring, alerts, reports, and user access.</w:t>
      </w:r>
    </w:p>
    <w:p>
      <w:r>
        <w:rPr>
          <w:b/>
        </w:rPr>
        <w:t xml:space="preserve">Step 7 – Continuous Improvement: </w:t>
      </w:r>
      <w:r>
        <w:t>Review defect trends and model performance and improve the solution as products or processes evolve.</w:t>
      </w:r>
    </w:p>
    <w:p>
      <w:pPr>
        <w:pStyle w:val="Heading1"/>
        <w:keepNext/>
        <w:spacing w:before="240" w:after="100"/>
      </w:pPr>
      <w:r>
        <w:t>18. Frequently Asked Questions</w:t>
      </w:r>
    </w:p>
    <w:p>
      <w:r>
        <w:rPr>
          <w:b/>
        </w:rPr>
        <w:t>Can the AI Vision Camera inspect every product?</w:t>
        <w:br/>
      </w:r>
      <w:r>
        <w:t>The platform can support 100% inspection for suitable applications. Final performance depends on product variation, defect characteristics, camera resolution, lighting, line speed, and the quality of training/validation data.</w:t>
      </w:r>
    </w:p>
    <w:p>
      <w:r>
        <w:rPr>
          <w:b/>
        </w:rPr>
        <w:t>Does the system require an internet connection?</w:t>
        <w:br/>
      </w:r>
      <w:r>
        <w:t>Not necessarily. AI inference and critical inspection functions can be deployed at the edge. Internet or plant-network connectivity can be added for centralized dashboards, remote access, cloud analytics, or integrations.</w:t>
      </w:r>
    </w:p>
    <w:p>
      <w:r>
        <w:rPr>
          <w:b/>
        </w:rPr>
        <w:t>Can it connect to our existing PLC?</w:t>
        <w:br/>
      </w:r>
      <w:r>
        <w:t>Yes. PLC integration can be implemented using the communication method supported by the plant and PLC, such as digital I/O, industrial protocols, or an application gateway.</w:t>
      </w:r>
    </w:p>
    <w:p>
      <w:r>
        <w:rPr>
          <w:b/>
        </w:rPr>
        <w:t>Can we store inspection images?</w:t>
        <w:br/>
      </w:r>
      <w:r>
        <w:t>Yes. Images can be stored according to the required retention policy, with options to store all images, only NG images, sampled images, or selected events.</w:t>
      </w:r>
    </w:p>
    <w:p>
      <w:r>
        <w:rPr>
          <w:b/>
        </w:rPr>
        <w:t>Can the system support multiple production lines?</w:t>
        <w:br/>
      </w:r>
      <w:r>
        <w:t>Yes. A centralized architecture can aggregate data from multiple inspection stations, lines, and plants, subject to network and infrastructure requirements.</w:t>
      </w:r>
    </w:p>
    <w:p>
      <w:r>
        <w:rPr>
          <w:b/>
        </w:rPr>
        <w:t>Can the AI model be improved after deployment?</w:t>
        <w:br/>
      </w:r>
      <w:r>
        <w:t>Yes. New representative samples and validated defect examples can be used to evaluate and retrain models through a controlled model-management process.</w:t>
      </w:r>
    </w:p>
    <w:p>
      <w:r>
        <w:rPr>
          <w:b/>
        </w:rPr>
        <w:t>What happens if the network goes down?</w:t>
        <w:br/>
      </w:r>
      <w:r>
        <w:t>An edge-based design can continue local inspection and store required events until connectivity is restored, depending on the selected architecture.</w:t>
      </w:r>
    </w:p>
    <w:p>
      <w:r>
        <w:rPr>
          <w:b/>
        </w:rPr>
        <w:t>Can we integrate the solution with our existing software?</w:t>
        <w:br/>
      </w:r>
      <w:r>
        <w:t>Yes. REST APIs, databases, message-based integration, and other interfaces can be used where supported by the target system.</w:t>
      </w:r>
    </w:p>
    <w:p>
      <w:pPr>
        <w:pStyle w:val="Heading1"/>
        <w:keepNext/>
        <w:spacing w:before="240" w:after="100"/>
      </w:pPr>
      <w:r>
        <w:t>19. Final Call-to-Action</w:t>
      </w:r>
    </w:p>
    <w:p>
      <w:r>
        <w:t>Ready to move from manual inspection to intelligent quality control?</w:t>
      </w:r>
    </w:p>
    <w:p>
      <w:r>
        <w:t>Share your product images, inspection requirements, production speed, existing camera setup, and defect examples. Our team can assess the application and recommend a suitable AI Vision architecture, proof-of-concept approach, and deployment plan.</w:t>
      </w:r>
    </w:p>
    <w:p>
      <w:r>
        <w:t>Suggested CTA:  Request a Vision Assessment     |     Schedule a Demo</w:t>
      </w:r>
    </w:p>
    <w:p>
      <w:pPr>
        <w:pStyle w:val="Heading1"/>
        <w:keepNext/>
        <w:spacing w:before="240" w:after="100"/>
      </w:pPr>
      <w:r>
        <w:t>20. Suggested Footer Content</w:t>
      </w:r>
    </w:p>
    <w:p>
      <w:r>
        <w:t>AI Vision &amp; Smart Manufacturing Solutions</w:t>
        <w:br/>
        <w:t>AI-powered inspection • Real-time monitoring • Traceability • Analytics • Industrial Integration</w:t>
      </w:r>
    </w:p>
    <w:p>
      <w:r>
        <w:t>Quick Links: Solutions | Industries | Applications | Technology | Case Studies | Resources | Contact</w:t>
      </w:r>
    </w:p>
    <w:p>
      <w:r>
        <w:t>Contact: Add company email | phone | office address | social links</w:t>
      </w:r>
    </w:p>
    <w:p>
      <w:pPr>
        <w:jc w:val="center"/>
      </w:pPr>
      <w:r>
        <w:rPr>
          <w:i/>
          <w:sz w:val="16"/>
        </w:rPr>
        <w:t>Prepared as original website content based on the supplied reference layout. Validate all performance figures before publication.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