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5E4" w:rsidRDefault="001E0634" w:rsidP="001E0634">
      <w:pPr>
        <w:jc w:val="center"/>
        <w:rPr>
          <w:lang w:val="en-US"/>
        </w:rPr>
      </w:pPr>
      <w:r>
        <w:rPr>
          <w:lang w:val="en-US"/>
        </w:rPr>
        <w:t>Template Final Exam</w:t>
      </w:r>
    </w:p>
    <w:p w:rsidR="001E0634" w:rsidRDefault="001E0634" w:rsidP="001E0634">
      <w:pPr>
        <w:jc w:val="center"/>
        <w:rPr>
          <w:lang w:val="en-US"/>
        </w:rPr>
      </w:pPr>
    </w:p>
    <w:tbl>
      <w:tblPr>
        <w:tblStyle w:val="a8"/>
        <w:tblW w:w="0" w:type="auto"/>
        <w:tblLook w:val="04A0"/>
      </w:tblPr>
      <w:tblGrid>
        <w:gridCol w:w="562"/>
        <w:gridCol w:w="5812"/>
        <w:gridCol w:w="2693"/>
      </w:tblGrid>
      <w:tr w:rsidR="001E0634" w:rsidTr="001E0634">
        <w:tc>
          <w:tcPr>
            <w:tcW w:w="562" w:type="dxa"/>
          </w:tcPr>
          <w:p w:rsidR="001E0634" w:rsidRDefault="001E0634">
            <w:pPr>
              <w:rPr>
                <w:lang w:val="en-US"/>
              </w:rPr>
            </w:pPr>
            <w:r>
              <w:rPr>
                <w:lang w:val="en-US"/>
              </w:rPr>
              <w:t>#</w:t>
            </w:r>
          </w:p>
        </w:tc>
        <w:tc>
          <w:tcPr>
            <w:tcW w:w="5812" w:type="dxa"/>
          </w:tcPr>
          <w:p w:rsidR="001E0634" w:rsidRDefault="001E0634">
            <w:pPr>
              <w:rPr>
                <w:lang w:val="en-US"/>
              </w:rPr>
            </w:pPr>
            <w:r>
              <w:rPr>
                <w:lang w:val="en-US"/>
              </w:rPr>
              <w:t>Full Name</w:t>
            </w:r>
          </w:p>
        </w:tc>
        <w:tc>
          <w:tcPr>
            <w:tcW w:w="2693" w:type="dxa"/>
          </w:tcPr>
          <w:p w:rsidR="001E0634" w:rsidRDefault="001E0634">
            <w:pPr>
              <w:rPr>
                <w:lang w:val="en-US"/>
              </w:rPr>
            </w:pPr>
            <w:r>
              <w:rPr>
                <w:lang w:val="en-US"/>
              </w:rPr>
              <w:t>Group</w:t>
            </w:r>
          </w:p>
        </w:tc>
      </w:tr>
      <w:tr w:rsidR="001E0634" w:rsidTr="001E0634">
        <w:tc>
          <w:tcPr>
            <w:tcW w:w="562" w:type="dxa"/>
          </w:tcPr>
          <w:p w:rsidR="001E0634" w:rsidRDefault="001E0634">
            <w:pPr>
              <w:rPr>
                <w:lang w:val="en-US"/>
              </w:rPr>
            </w:pPr>
          </w:p>
        </w:tc>
        <w:tc>
          <w:tcPr>
            <w:tcW w:w="5812" w:type="dxa"/>
          </w:tcPr>
          <w:p w:rsidR="001E0634" w:rsidRDefault="00D67D90">
            <w:pPr>
              <w:rPr>
                <w:lang w:val="en-US"/>
              </w:rPr>
            </w:pPr>
            <w:r>
              <w:rPr>
                <w:lang w:val="en-US"/>
              </w:rPr>
              <w:t>Bosyn Akylbek</w:t>
            </w:r>
          </w:p>
        </w:tc>
        <w:tc>
          <w:tcPr>
            <w:tcW w:w="2693" w:type="dxa"/>
          </w:tcPr>
          <w:p w:rsidR="001E0634" w:rsidRDefault="00D67D90">
            <w:pPr>
              <w:rPr>
                <w:lang w:val="en-US"/>
              </w:rPr>
            </w:pPr>
            <w:r>
              <w:rPr>
                <w:lang w:val="en-US"/>
              </w:rPr>
              <w:t>Cs-2121</w:t>
            </w:r>
          </w:p>
        </w:tc>
      </w:tr>
      <w:tr w:rsidR="001E0634" w:rsidTr="001E0634">
        <w:tc>
          <w:tcPr>
            <w:tcW w:w="562" w:type="dxa"/>
          </w:tcPr>
          <w:p w:rsidR="001E0634" w:rsidRDefault="001E0634">
            <w:pPr>
              <w:rPr>
                <w:lang w:val="en-US"/>
              </w:rPr>
            </w:pPr>
          </w:p>
        </w:tc>
        <w:tc>
          <w:tcPr>
            <w:tcW w:w="5812" w:type="dxa"/>
          </w:tcPr>
          <w:p w:rsidR="001E0634" w:rsidRDefault="00D67D90">
            <w:pPr>
              <w:rPr>
                <w:lang w:val="en-US"/>
              </w:rPr>
            </w:pPr>
            <w:r>
              <w:rPr>
                <w:lang w:val="en-US"/>
              </w:rPr>
              <w:t>Adil Sarsembek</w:t>
            </w:r>
          </w:p>
        </w:tc>
        <w:tc>
          <w:tcPr>
            <w:tcW w:w="2693" w:type="dxa"/>
          </w:tcPr>
          <w:p w:rsidR="001E0634" w:rsidRDefault="00D67D90">
            <w:pPr>
              <w:rPr>
                <w:lang w:val="en-US"/>
              </w:rPr>
            </w:pPr>
            <w:r>
              <w:rPr>
                <w:lang w:val="en-US"/>
              </w:rPr>
              <w:t>Cs-2121</w:t>
            </w:r>
          </w:p>
        </w:tc>
      </w:tr>
      <w:tr w:rsidR="001E0634" w:rsidTr="001E0634">
        <w:tc>
          <w:tcPr>
            <w:tcW w:w="562" w:type="dxa"/>
          </w:tcPr>
          <w:p w:rsidR="001E0634" w:rsidRDefault="001E0634">
            <w:pPr>
              <w:rPr>
                <w:lang w:val="en-US"/>
              </w:rPr>
            </w:pPr>
          </w:p>
        </w:tc>
        <w:tc>
          <w:tcPr>
            <w:tcW w:w="5812" w:type="dxa"/>
          </w:tcPr>
          <w:p w:rsidR="001E0634" w:rsidRDefault="001E0634">
            <w:pPr>
              <w:rPr>
                <w:lang w:val="en-US"/>
              </w:rPr>
            </w:pPr>
          </w:p>
        </w:tc>
        <w:tc>
          <w:tcPr>
            <w:tcW w:w="2693" w:type="dxa"/>
          </w:tcPr>
          <w:p w:rsidR="001E0634" w:rsidRDefault="001E0634">
            <w:pPr>
              <w:rPr>
                <w:lang w:val="en-US"/>
              </w:rPr>
            </w:pPr>
          </w:p>
        </w:tc>
      </w:tr>
      <w:tr w:rsidR="001E0634" w:rsidTr="001E0634">
        <w:tc>
          <w:tcPr>
            <w:tcW w:w="562" w:type="dxa"/>
          </w:tcPr>
          <w:p w:rsidR="001E0634" w:rsidRDefault="001E0634">
            <w:pPr>
              <w:rPr>
                <w:lang w:val="en-US"/>
              </w:rPr>
            </w:pPr>
          </w:p>
        </w:tc>
        <w:tc>
          <w:tcPr>
            <w:tcW w:w="5812" w:type="dxa"/>
          </w:tcPr>
          <w:p w:rsidR="001E0634" w:rsidRDefault="001E0634">
            <w:pPr>
              <w:rPr>
                <w:lang w:val="en-US"/>
              </w:rPr>
            </w:pPr>
          </w:p>
        </w:tc>
        <w:tc>
          <w:tcPr>
            <w:tcW w:w="2693" w:type="dxa"/>
          </w:tcPr>
          <w:p w:rsidR="001E0634" w:rsidRDefault="001E0634">
            <w:pPr>
              <w:rPr>
                <w:lang w:val="en-US"/>
              </w:rPr>
            </w:pPr>
          </w:p>
        </w:tc>
      </w:tr>
    </w:tbl>
    <w:p w:rsidR="001E0634" w:rsidRDefault="001E0634">
      <w:pPr>
        <w:rPr>
          <w:lang w:val="en-US"/>
        </w:rPr>
      </w:pPr>
    </w:p>
    <w:p w:rsidR="001E0634" w:rsidRDefault="001E0634">
      <w:pPr>
        <w:rPr>
          <w:lang w:val="en-US"/>
        </w:rPr>
      </w:pPr>
    </w:p>
    <w:p w:rsidR="001E0634" w:rsidRDefault="001E0634">
      <w:pPr>
        <w:rPr>
          <w:lang w:val="en-US"/>
        </w:rPr>
      </w:pPr>
    </w:p>
    <w:tbl>
      <w:tblPr>
        <w:tblStyle w:val="a8"/>
        <w:tblW w:w="0" w:type="auto"/>
        <w:tblLook w:val="04A0"/>
      </w:tblPr>
      <w:tblGrid>
        <w:gridCol w:w="9344"/>
      </w:tblGrid>
      <w:tr w:rsidR="000C7CAA" w:rsidRPr="001E0634" w:rsidTr="000C7CAA">
        <w:tc>
          <w:tcPr>
            <w:tcW w:w="9344" w:type="dxa"/>
          </w:tcPr>
          <w:p w:rsidR="000C7CAA" w:rsidRDefault="000C7CAA" w:rsidP="009031EC">
            <w:pPr>
              <w:rPr>
                <w:lang w:val="en-US"/>
              </w:rPr>
            </w:pPr>
            <w:r w:rsidRPr="000C7CAA">
              <w:rPr>
                <w:lang w:val="en-US"/>
              </w:rPr>
              <w:t>Link to the repository</w:t>
            </w:r>
            <w:r>
              <w:rPr>
                <w:lang w:val="en-US"/>
              </w:rPr>
              <w:t>:</w:t>
            </w:r>
          </w:p>
          <w:p w:rsidR="000C7CAA" w:rsidRPr="001E0634" w:rsidRDefault="000C7CAA" w:rsidP="009031EC">
            <w:pPr>
              <w:rPr>
                <w:lang w:val="en-US"/>
              </w:rPr>
            </w:pPr>
          </w:p>
        </w:tc>
      </w:tr>
    </w:tbl>
    <w:p w:rsidR="001E0634" w:rsidRDefault="001E0634" w:rsidP="000C7CAA">
      <w:pPr>
        <w:rPr>
          <w:lang w:val="en-US"/>
        </w:rPr>
      </w:pPr>
    </w:p>
    <w:p w:rsidR="000C7CAA" w:rsidRDefault="000C7CAA" w:rsidP="000C7CAA">
      <w:pPr>
        <w:rPr>
          <w:lang w:val="en-US"/>
        </w:rPr>
      </w:pPr>
    </w:p>
    <w:p w:rsidR="000C7CAA" w:rsidRDefault="000C7CAA" w:rsidP="000C7CAA">
      <w:pPr>
        <w:rPr>
          <w:lang w:val="en-US"/>
        </w:rPr>
      </w:pPr>
    </w:p>
    <w:p w:rsidR="000C7CAA" w:rsidRDefault="000C7CAA" w:rsidP="000C7CAA">
      <w:pPr>
        <w:rPr>
          <w:lang w:val="en-US"/>
        </w:rPr>
      </w:pPr>
      <w:r w:rsidRPr="000C7CAA">
        <w:rPr>
          <w:lang w:val="en-US"/>
        </w:rPr>
        <w:t>Step-by-step task completion:</w:t>
      </w:r>
    </w:p>
    <w:p w:rsidR="000C7CAA" w:rsidRDefault="000C7CAA" w:rsidP="000C7CAA">
      <w:pPr>
        <w:rPr>
          <w:lang w:val="en-US"/>
        </w:rPr>
      </w:pPr>
    </w:p>
    <w:p w:rsidR="000C7CAA" w:rsidRDefault="000C7CAA" w:rsidP="000C7CAA">
      <w:pPr>
        <w:rPr>
          <w:lang w:val="en-US"/>
        </w:rPr>
      </w:pPr>
      <w:r>
        <w:rPr>
          <w:lang w:val="en-US"/>
        </w:rPr>
        <w:t>Task 1:</w:t>
      </w:r>
    </w:p>
    <w:p w:rsidR="00D67D90" w:rsidRDefault="00D67D90" w:rsidP="00D67D90">
      <w:pPr>
        <w:rPr>
          <w:lang w:val="en-US"/>
        </w:rPr>
      </w:pPr>
      <w:r>
        <w:rPr>
          <w:lang w:val="en-US"/>
        </w:rPr>
        <w:t xml:space="preserve">First of all I added new user, password and login. </w:t>
      </w:r>
    </w:p>
    <w:p w:rsidR="00D67D90" w:rsidRDefault="00D67D90" w:rsidP="00D67D90">
      <w:pPr>
        <w:rPr>
          <w:lang w:val="en-US"/>
        </w:rPr>
      </w:pPr>
    </w:p>
    <w:p w:rsidR="00D67D90" w:rsidRDefault="00D67D90" w:rsidP="00D67D90">
      <w:pPr>
        <w:rPr>
          <w:lang w:val="en-US"/>
        </w:rPr>
      </w:pPr>
      <w:r>
        <w:rPr>
          <w:lang w:val="en-US"/>
        </w:rPr>
        <w:t>Then I checked with a help of “whoami”</w:t>
      </w:r>
    </w:p>
    <w:p w:rsidR="00D67D90" w:rsidRDefault="00D67D90" w:rsidP="00D67D90">
      <w:pPr>
        <w:rPr>
          <w:lang w:val="en-US"/>
        </w:rPr>
      </w:pPr>
    </w:p>
    <w:p w:rsidR="00D67D90" w:rsidRPr="00ED1E8C" w:rsidRDefault="00D67D90" w:rsidP="00D67D90">
      <w:pPr>
        <w:rPr>
          <w:lang w:val="en-US"/>
        </w:rPr>
      </w:pPr>
      <w:r>
        <w:rPr>
          <w:lang w:val="en-US"/>
        </w:rPr>
        <w:t>Last command “logout” and ‘’exit”</w:t>
      </w:r>
    </w:p>
    <w:p w:rsidR="00D67D90" w:rsidRDefault="00D67D90" w:rsidP="000C7CAA">
      <w:pPr>
        <w:rPr>
          <w:lang w:val="en-US"/>
        </w:rPr>
      </w:pPr>
    </w:p>
    <w:p w:rsidR="000C7CAA" w:rsidRDefault="000C7CAA" w:rsidP="000C7CAA">
      <w:pPr>
        <w:rPr>
          <w:lang w:val="en-US"/>
        </w:rPr>
      </w:pPr>
    </w:p>
    <w:p w:rsidR="000C7CAA" w:rsidRDefault="000C7CAA" w:rsidP="000C7CAA">
      <w:pPr>
        <w:rPr>
          <w:lang w:val="en-US"/>
        </w:rPr>
      </w:pPr>
    </w:p>
    <w:p w:rsidR="000C7CAA" w:rsidRDefault="000C7CAA" w:rsidP="000C7CAA">
      <w:pPr>
        <w:rPr>
          <w:lang w:val="en-US"/>
        </w:rPr>
      </w:pPr>
      <w:r w:rsidRPr="000C7CAA">
        <w:rPr>
          <w:lang w:val="en-US"/>
        </w:rPr>
        <w:lastRenderedPageBreak/>
        <w:t>Screenshots of the code compilation result</w:t>
      </w:r>
      <w:r>
        <w:rPr>
          <w:lang w:val="en-US"/>
        </w:rPr>
        <w:t>:</w:t>
      </w:r>
      <w:r w:rsidR="00D67D90" w:rsidRPr="00D67D90">
        <w:rPr>
          <w:noProof/>
          <w:lang w:val="en-US"/>
        </w:rPr>
        <w:t xml:space="preserve"> </w:t>
      </w:r>
      <w:r w:rsidR="00D67D90" w:rsidRPr="00D67D90">
        <w:rPr>
          <w:lang w:val="en-US"/>
        </w:rPr>
        <w:drawing>
          <wp:inline distT="0" distB="0" distL="0" distR="0">
            <wp:extent cx="5939790" cy="4096385"/>
            <wp:effectExtent l="1905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4096385"/>
                    </a:xfrm>
                    <a:prstGeom prst="rect">
                      <a:avLst/>
                    </a:prstGeom>
                  </pic:spPr>
                </pic:pic>
              </a:graphicData>
            </a:graphic>
          </wp:inline>
        </w:drawing>
      </w:r>
    </w:p>
    <w:p w:rsidR="000C7CAA" w:rsidRDefault="000C7CAA" w:rsidP="000C7CAA">
      <w:pPr>
        <w:rPr>
          <w:lang w:val="en-US"/>
        </w:rPr>
      </w:pPr>
    </w:p>
    <w:p w:rsidR="000C7CAA" w:rsidRDefault="000C7CAA" w:rsidP="000C7CAA">
      <w:pPr>
        <w:rPr>
          <w:lang w:val="en-US"/>
        </w:rPr>
      </w:pPr>
    </w:p>
    <w:p w:rsidR="000C7CAA" w:rsidRDefault="000C7CAA" w:rsidP="000C7CAA">
      <w:pPr>
        <w:rPr>
          <w:lang w:val="en-US"/>
        </w:rPr>
      </w:pPr>
    </w:p>
    <w:p w:rsidR="000C7CAA" w:rsidRDefault="000C7CAA" w:rsidP="000C7CAA">
      <w:pPr>
        <w:rPr>
          <w:lang w:val="en-US"/>
        </w:rPr>
      </w:pPr>
    </w:p>
    <w:p w:rsidR="000C7CAA" w:rsidRPr="000C7CAA" w:rsidRDefault="000C7CAA" w:rsidP="000C7CAA">
      <w:pPr>
        <w:rPr>
          <w:lang w:val="en-US"/>
        </w:rPr>
      </w:pPr>
      <w:r>
        <w:rPr>
          <w:lang w:val="en-US"/>
        </w:rPr>
        <w:t>Task 2:</w:t>
      </w:r>
    </w:p>
    <w:p w:rsidR="000C7CAA" w:rsidRDefault="000C7CAA" w:rsidP="000C7CAA">
      <w:pPr>
        <w:rPr>
          <w:lang w:val="en-US"/>
        </w:rPr>
      </w:pPr>
    </w:p>
    <w:p w:rsidR="000C7CAA" w:rsidRDefault="000C7CAA" w:rsidP="000C7CAA">
      <w:pPr>
        <w:rPr>
          <w:lang w:val="en-US"/>
        </w:rPr>
      </w:pPr>
    </w:p>
    <w:p w:rsidR="000C7CAA" w:rsidRDefault="000C7CAA" w:rsidP="000C7CAA">
      <w:pPr>
        <w:rPr>
          <w:lang w:val="en-US"/>
        </w:rPr>
      </w:pPr>
    </w:p>
    <w:p w:rsidR="000C7CAA" w:rsidRDefault="000C7CAA" w:rsidP="000C7CAA">
      <w:pPr>
        <w:rPr>
          <w:lang w:val="en-US"/>
        </w:rPr>
      </w:pPr>
      <w:r w:rsidRPr="000C7CAA">
        <w:rPr>
          <w:lang w:val="en-US"/>
        </w:rPr>
        <w:t>Screenshots of the code compilation result</w:t>
      </w:r>
      <w:r>
        <w:rPr>
          <w:lang w:val="en-US"/>
        </w:rPr>
        <w:t>:</w:t>
      </w:r>
    </w:p>
    <w:p w:rsidR="00F8623A" w:rsidRDefault="00F8623A" w:rsidP="000C7CAA">
      <w:pPr>
        <w:rPr>
          <w:lang w:val="en-US"/>
        </w:rPr>
      </w:pPr>
      <w:r>
        <w:t>Direct IP Connection</w:t>
      </w:r>
    </w:p>
    <w:p w:rsidR="00D67D90" w:rsidRPr="000C28DD" w:rsidRDefault="00D67D90" w:rsidP="00D67D90">
      <w:pPr>
        <w:pStyle w:val="ab"/>
        <w:numPr>
          <w:ilvl w:val="0"/>
          <w:numId w:val="1"/>
        </w:numPr>
        <w:spacing w:before="240"/>
        <w:rPr>
          <w:lang w:val="en-US"/>
        </w:rPr>
      </w:pPr>
      <w:r>
        <w:rPr>
          <w:lang w:val="en-US"/>
        </w:rPr>
        <w:t xml:space="preserve">For start, </w:t>
      </w:r>
      <w:r w:rsidRPr="002F20B6">
        <w:rPr>
          <w:lang w:val="en-US"/>
        </w:rPr>
        <w:t>Provide the virtual comp</w:t>
      </w:r>
      <w:r>
        <w:rPr>
          <w:lang w:val="en-US"/>
        </w:rPr>
        <w:t>uter a direct public IP address.</w:t>
      </w:r>
    </w:p>
    <w:p w:rsidR="00D67D90" w:rsidRDefault="00D67D90" w:rsidP="00D67D90">
      <w:pPr>
        <w:pStyle w:val="ab"/>
        <w:rPr>
          <w:lang w:val="en-US"/>
        </w:rPr>
      </w:pPr>
      <w:r w:rsidRPr="002F20B6">
        <w:rPr>
          <w:lang w:val="en-US"/>
        </w:rPr>
        <w:t xml:space="preserve">For illustration, </w:t>
      </w:r>
      <w:r>
        <w:rPr>
          <w:lang w:val="en-US"/>
        </w:rPr>
        <w:t>I</w:t>
      </w:r>
      <w:r w:rsidRPr="002F20B6">
        <w:rPr>
          <w:lang w:val="en-US"/>
        </w:rPr>
        <w:t xml:space="preserve">'ll </w:t>
      </w:r>
      <w:r>
        <w:rPr>
          <w:lang w:val="en-US"/>
        </w:rPr>
        <w:t>use the ip domain of yandex.ru which, ip address is - 142.250.74.100. I find it by pinging.</w:t>
      </w:r>
    </w:p>
    <w:p w:rsidR="00D67D90" w:rsidRDefault="00D67D90" w:rsidP="00D67D90">
      <w:pPr>
        <w:pStyle w:val="ab"/>
        <w:rPr>
          <w:lang w:val="en-US"/>
        </w:rPr>
      </w:pPr>
    </w:p>
    <w:p w:rsidR="00D67D90" w:rsidRPr="000C28DD" w:rsidRDefault="00D67D90" w:rsidP="00D67D90">
      <w:pPr>
        <w:pStyle w:val="ab"/>
        <w:numPr>
          <w:ilvl w:val="0"/>
          <w:numId w:val="1"/>
        </w:numPr>
        <w:rPr>
          <w:lang w:val="en-US"/>
        </w:rPr>
      </w:pPr>
      <w:r w:rsidRPr="002F20B6">
        <w:rPr>
          <w:lang w:val="en-US"/>
        </w:rPr>
        <w:t xml:space="preserve">Because </w:t>
      </w:r>
      <w:r>
        <w:rPr>
          <w:lang w:val="en-US"/>
        </w:rPr>
        <w:t xml:space="preserve">of </w:t>
      </w:r>
      <w:r w:rsidRPr="002F20B6">
        <w:rPr>
          <w:lang w:val="en-US"/>
        </w:rPr>
        <w:t>public IP addresses are a limited resource, this method requires the virtual machine to have its own publicly available IP address, which may not always be possible.</w:t>
      </w:r>
    </w:p>
    <w:p w:rsidR="00D67D90" w:rsidRDefault="00D67D90" w:rsidP="00D67D90">
      <w:pPr>
        <w:pStyle w:val="ab"/>
        <w:numPr>
          <w:ilvl w:val="0"/>
          <w:numId w:val="1"/>
        </w:numPr>
        <w:rPr>
          <w:lang w:val="en-US"/>
        </w:rPr>
      </w:pPr>
      <w:r w:rsidRPr="002F20B6">
        <w:rPr>
          <w:lang w:val="en-US"/>
        </w:rPr>
        <w:t>The virtual machine can now have direct connection to the Internet.</w:t>
      </w:r>
    </w:p>
    <w:p w:rsidR="00D67D90" w:rsidRDefault="00D67D90" w:rsidP="000C7CAA">
      <w:pPr>
        <w:rPr>
          <w:lang w:val="en-US"/>
        </w:rPr>
      </w:pPr>
    </w:p>
    <w:p w:rsidR="000C7CAA" w:rsidRDefault="000C7CAA" w:rsidP="000C7CAA">
      <w:pPr>
        <w:rPr>
          <w:lang w:val="en-US"/>
        </w:rPr>
      </w:pPr>
    </w:p>
    <w:p w:rsidR="000C7CAA" w:rsidRDefault="000C7CAA" w:rsidP="000C7CAA">
      <w:pPr>
        <w:rPr>
          <w:lang w:val="en-US"/>
        </w:rPr>
      </w:pPr>
    </w:p>
    <w:p w:rsidR="000C7CAA" w:rsidRDefault="000C7CAA" w:rsidP="000C7CAA">
      <w:pPr>
        <w:rPr>
          <w:lang w:val="en-US"/>
        </w:rPr>
      </w:pPr>
    </w:p>
    <w:p w:rsidR="000C7CAA" w:rsidRDefault="000C7CAA" w:rsidP="000C7CAA">
      <w:pPr>
        <w:rPr>
          <w:lang w:val="en-US"/>
        </w:rPr>
      </w:pPr>
    </w:p>
    <w:p w:rsidR="00FB49C9" w:rsidRDefault="00FB49C9" w:rsidP="000C7CAA">
      <w:pPr>
        <w:rPr>
          <w:lang w:val="en-US"/>
        </w:rPr>
      </w:pPr>
      <w:r>
        <w:rPr>
          <w:noProof/>
          <w:lang w:val="en-US"/>
        </w:rPr>
        <w:lastRenderedPageBreak/>
        <w:drawing>
          <wp:inline distT="0" distB="0" distL="0" distR="0">
            <wp:extent cx="5939790" cy="5064295"/>
            <wp:effectExtent l="19050" t="0" r="381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39790" cy="5064295"/>
                    </a:xfrm>
                    <a:prstGeom prst="rect">
                      <a:avLst/>
                    </a:prstGeom>
                    <a:noFill/>
                    <a:ln w="9525">
                      <a:noFill/>
                      <a:miter lim="800000"/>
                      <a:headEnd/>
                      <a:tailEnd/>
                    </a:ln>
                  </pic:spPr>
                </pic:pic>
              </a:graphicData>
            </a:graphic>
          </wp:inline>
        </w:drawing>
      </w:r>
    </w:p>
    <w:p w:rsidR="000C7CAA" w:rsidRDefault="00FB49C9" w:rsidP="000C7CAA">
      <w:pPr>
        <w:rPr>
          <w:lang w:val="en-US"/>
        </w:rPr>
      </w:pPr>
      <w:r w:rsidRPr="00FB49C9">
        <w:rPr>
          <w:lang w:val="en-US"/>
        </w:rPr>
        <w:lastRenderedPageBreak/>
        <w:drawing>
          <wp:inline distT="0" distB="0" distL="0" distR="0">
            <wp:extent cx="5939790" cy="4087530"/>
            <wp:effectExtent l="1905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087530"/>
                    </a:xfrm>
                    <a:prstGeom prst="rect">
                      <a:avLst/>
                    </a:prstGeom>
                  </pic:spPr>
                </pic:pic>
              </a:graphicData>
            </a:graphic>
          </wp:inline>
        </w:drawing>
      </w:r>
    </w:p>
    <w:p w:rsidR="00FB49C9" w:rsidRDefault="00FB49C9" w:rsidP="000C7CAA">
      <w:pPr>
        <w:rPr>
          <w:lang w:val="en-US"/>
        </w:rPr>
      </w:pPr>
    </w:p>
    <w:p w:rsidR="00F8623A" w:rsidRDefault="00F8623A" w:rsidP="000C7CAA">
      <w:pPr>
        <w:rPr>
          <w:lang w:val="en-US"/>
        </w:rPr>
      </w:pPr>
    </w:p>
    <w:p w:rsidR="00FB49C9" w:rsidRDefault="00F8623A" w:rsidP="000C7CAA">
      <w:pPr>
        <w:rPr>
          <w:lang w:val="en-US"/>
        </w:rPr>
      </w:pPr>
      <w:r>
        <w:t>NAT</w:t>
      </w:r>
    </w:p>
    <w:p w:rsidR="00F8623A" w:rsidRPr="00F8623A" w:rsidRDefault="00F8623A" w:rsidP="000C7CAA">
      <w:pPr>
        <w:rPr>
          <w:lang w:val="en-US"/>
        </w:rPr>
      </w:pPr>
    </w:p>
    <w:p w:rsidR="00FB49C9" w:rsidRDefault="00FB49C9" w:rsidP="000C7CAA">
      <w:pPr>
        <w:rPr>
          <w:lang w:val="en-US"/>
        </w:rPr>
      </w:pPr>
    </w:p>
    <w:p w:rsidR="00FB49C9" w:rsidRPr="00FB49C9" w:rsidRDefault="00FB49C9" w:rsidP="00FB49C9">
      <w:pPr>
        <w:pStyle w:val="ab"/>
        <w:numPr>
          <w:ilvl w:val="0"/>
          <w:numId w:val="2"/>
        </w:numPr>
        <w:rPr>
          <w:lang w:val="en-US"/>
        </w:rPr>
      </w:pPr>
      <w:r w:rsidRPr="00FB49C9">
        <w:rPr>
          <w:lang w:val="en-US"/>
        </w:rPr>
        <w:t>A private IP address is given to the virtual machine, and a NAT gateway is utilized to convert the private IP address to a public IP address.</w:t>
      </w:r>
    </w:p>
    <w:p w:rsidR="00FB49C9" w:rsidRPr="00E01DFA" w:rsidRDefault="00FB49C9" w:rsidP="00FB49C9">
      <w:pPr>
        <w:pStyle w:val="ab"/>
        <w:numPr>
          <w:ilvl w:val="0"/>
          <w:numId w:val="2"/>
        </w:numPr>
        <w:rPr>
          <w:lang w:val="en-US"/>
        </w:rPr>
      </w:pPr>
      <w:r w:rsidRPr="00E01DFA">
        <w:rPr>
          <w:lang w:val="en-US"/>
        </w:rPr>
        <w:t>This keeps the finite amount of public IP addresses while enabling the virtual machine to access the Internet.</w:t>
      </w:r>
    </w:p>
    <w:p w:rsidR="00FB49C9" w:rsidRDefault="00FB49C9" w:rsidP="00FB49C9">
      <w:pPr>
        <w:pStyle w:val="ab"/>
        <w:numPr>
          <w:ilvl w:val="0"/>
          <w:numId w:val="2"/>
        </w:numPr>
        <w:rPr>
          <w:lang w:val="en-US"/>
        </w:rPr>
      </w:pPr>
      <w:r w:rsidRPr="00E01DFA">
        <w:rPr>
          <w:lang w:val="en-US"/>
        </w:rPr>
        <w:t>Virtual private clouds and residential networks both frequently employ</w:t>
      </w:r>
      <w:r>
        <w:rPr>
          <w:lang w:val="en-US"/>
        </w:rPr>
        <w:t xml:space="preserve"> a</w:t>
      </w:r>
      <w:r w:rsidRPr="00E01DFA">
        <w:rPr>
          <w:lang w:val="en-US"/>
        </w:rPr>
        <w:t xml:space="preserve"> NAT.</w:t>
      </w:r>
    </w:p>
    <w:p w:rsidR="00F8623A" w:rsidRPr="001776CF" w:rsidRDefault="00FB49C9" w:rsidP="00FB49C9">
      <w:pPr>
        <w:rPr>
          <w:noProof/>
          <w:lang w:val="en-US"/>
        </w:rPr>
      </w:pPr>
      <w:r w:rsidRPr="00FB49C9">
        <w:rPr>
          <w:noProof/>
          <w:lang w:val="en-US"/>
        </w:rPr>
        <w:t xml:space="preserve"> </w:t>
      </w:r>
      <w:r w:rsidRPr="00FB49C9">
        <w:rPr>
          <w:lang w:val="en-US"/>
        </w:rPr>
        <w:drawing>
          <wp:inline distT="0" distB="0" distL="0" distR="0">
            <wp:extent cx="5939790" cy="1545590"/>
            <wp:effectExtent l="1905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545590"/>
                    </a:xfrm>
                    <a:prstGeom prst="rect">
                      <a:avLst/>
                    </a:prstGeom>
                  </pic:spPr>
                </pic:pic>
              </a:graphicData>
            </a:graphic>
          </wp:inline>
        </w:drawing>
      </w:r>
    </w:p>
    <w:p w:rsidR="001776CF" w:rsidRDefault="001776CF" w:rsidP="000C7CAA">
      <w:pPr>
        <w:rPr>
          <w:lang w:val="en-US"/>
        </w:rPr>
      </w:pPr>
    </w:p>
    <w:p w:rsidR="00FB49C9" w:rsidRDefault="00FB49C9" w:rsidP="000C7CAA">
      <w:pPr>
        <w:rPr>
          <w:lang w:val="en-US"/>
        </w:rPr>
      </w:pPr>
      <w:r w:rsidRPr="00FB49C9">
        <w:rPr>
          <w:lang w:val="en-US"/>
        </w:rPr>
        <w:lastRenderedPageBreak/>
        <w:drawing>
          <wp:inline distT="0" distB="0" distL="0" distR="0">
            <wp:extent cx="5939790" cy="4097655"/>
            <wp:effectExtent l="1905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097655"/>
                    </a:xfrm>
                    <a:prstGeom prst="rect">
                      <a:avLst/>
                    </a:prstGeom>
                  </pic:spPr>
                </pic:pic>
              </a:graphicData>
            </a:graphic>
          </wp:inline>
        </w:drawing>
      </w:r>
    </w:p>
    <w:p w:rsidR="001776CF" w:rsidRPr="001776CF" w:rsidRDefault="001776CF" w:rsidP="001776CF">
      <w:pPr>
        <w:rPr>
          <w:noProof/>
          <w:sz w:val="36"/>
          <w:szCs w:val="36"/>
          <w:lang w:val="en-US"/>
        </w:rPr>
      </w:pPr>
      <w:r w:rsidRPr="001776CF">
        <w:rPr>
          <w:sz w:val="36"/>
          <w:szCs w:val="36"/>
        </w:rPr>
        <w:t>via Proxy Server</w:t>
      </w:r>
    </w:p>
    <w:p w:rsidR="000C7CAA" w:rsidRPr="001776CF" w:rsidRDefault="001776CF" w:rsidP="000C7CAA">
      <w:r>
        <w:t>Connection via Proxy server is the easiest way to away direct connection in server. To start we should edit our “proxychains.conf” in our linux adding active proxy server IP. By proxychain we can check our connection – is it active or not.</w:t>
      </w:r>
      <w:r w:rsidRPr="001776CF">
        <w:rPr>
          <w:noProof/>
          <w:lang w:val="en-US"/>
        </w:rPr>
        <w:t xml:space="preserve"> </w:t>
      </w:r>
      <w:r w:rsidRPr="001776CF">
        <w:drawing>
          <wp:inline distT="0" distB="0" distL="0" distR="0">
            <wp:extent cx="4223067" cy="2125980"/>
            <wp:effectExtent l="0" t="0" r="635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40627" cy="2134820"/>
                    </a:xfrm>
                    <a:prstGeom prst="rect">
                      <a:avLst/>
                    </a:prstGeom>
                    <a:noFill/>
                    <a:ln>
                      <a:noFill/>
                    </a:ln>
                  </pic:spPr>
                </pic:pic>
              </a:graphicData>
            </a:graphic>
          </wp:inline>
        </w:drawing>
      </w:r>
      <w:r w:rsidRPr="001776CF">
        <w:rPr>
          <w:noProof/>
          <w:lang w:val="en-US"/>
        </w:rPr>
        <w:lastRenderedPageBreak/>
        <w:drawing>
          <wp:inline distT="0" distB="0" distL="0" distR="0">
            <wp:extent cx="4450096" cy="2232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9847" cy="2237552"/>
                    </a:xfrm>
                    <a:prstGeom prst="rect">
                      <a:avLst/>
                    </a:prstGeom>
                    <a:noFill/>
                    <a:ln>
                      <a:noFill/>
                    </a:ln>
                  </pic:spPr>
                </pic:pic>
              </a:graphicData>
            </a:graphic>
          </wp:inline>
        </w:drawing>
      </w:r>
      <w:r w:rsidRPr="001776CF">
        <w:rPr>
          <w:noProof/>
          <w:lang w:val="en-US"/>
        </w:rPr>
        <w:drawing>
          <wp:inline distT="0" distB="0" distL="0" distR="0">
            <wp:extent cx="4386736" cy="23926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91216" cy="2395124"/>
                    </a:xfrm>
                    <a:prstGeom prst="rect">
                      <a:avLst/>
                    </a:prstGeom>
                    <a:noFill/>
                    <a:ln>
                      <a:noFill/>
                    </a:ln>
                  </pic:spPr>
                </pic:pic>
              </a:graphicData>
            </a:graphic>
          </wp:inline>
        </w:drawing>
      </w:r>
    </w:p>
    <w:p w:rsidR="000C7CAA" w:rsidRDefault="000C7CAA" w:rsidP="000C7CAA">
      <w:pPr>
        <w:rPr>
          <w:lang w:val="en-US"/>
        </w:rPr>
      </w:pPr>
    </w:p>
    <w:p w:rsidR="000C7CAA" w:rsidRDefault="000C7CAA" w:rsidP="000C7CAA">
      <w:pPr>
        <w:rPr>
          <w:lang w:val="en-US"/>
        </w:rPr>
      </w:pPr>
    </w:p>
    <w:p w:rsidR="000C7CAA" w:rsidRPr="000C7CAA" w:rsidRDefault="000C7CAA" w:rsidP="000C7CAA">
      <w:pPr>
        <w:rPr>
          <w:lang w:val="en-US"/>
        </w:rPr>
      </w:pPr>
      <w:r>
        <w:rPr>
          <w:lang w:val="en-US"/>
        </w:rPr>
        <w:t>Task 3:</w:t>
      </w:r>
    </w:p>
    <w:p w:rsidR="000C7CAA" w:rsidRDefault="000C7CAA" w:rsidP="000C7CAA">
      <w:pPr>
        <w:rPr>
          <w:b/>
          <w:bCs/>
          <w:lang w:val="en-US"/>
        </w:rPr>
      </w:pPr>
    </w:p>
    <w:p w:rsidR="00212395" w:rsidRPr="00493BA0" w:rsidRDefault="00212395" w:rsidP="00212395">
      <w:pPr>
        <w:rPr>
          <w:bCs/>
          <w:lang w:val="en-US"/>
        </w:rPr>
      </w:pPr>
      <w:r w:rsidRPr="00493BA0">
        <w:rPr>
          <w:bCs/>
          <w:lang w:val="en-US"/>
        </w:rPr>
        <w:t xml:space="preserve">Some common steps involved in developing a Linux kernel module include: </w:t>
      </w:r>
    </w:p>
    <w:p w:rsidR="00212395" w:rsidRPr="00493BA0" w:rsidRDefault="00212395" w:rsidP="00212395">
      <w:pPr>
        <w:rPr>
          <w:bCs/>
          <w:lang w:val="en-US"/>
        </w:rPr>
      </w:pPr>
    </w:p>
    <w:p w:rsidR="00212395" w:rsidRPr="00493BA0" w:rsidRDefault="00212395" w:rsidP="00212395">
      <w:pPr>
        <w:pStyle w:val="ab"/>
        <w:numPr>
          <w:ilvl w:val="0"/>
          <w:numId w:val="3"/>
        </w:numPr>
        <w:rPr>
          <w:bCs/>
          <w:lang w:val="en-US"/>
        </w:rPr>
      </w:pPr>
      <w:r w:rsidRPr="00493BA0">
        <w:rPr>
          <w:bCs/>
          <w:lang w:val="en-US"/>
        </w:rPr>
        <w:t xml:space="preserve">Setting up a development environment: This involves installing the necessary tools and libraries, such as the GNU Compiler Collection (GCC) and kernel headers, to build and test the module. </w:t>
      </w:r>
    </w:p>
    <w:p w:rsidR="00212395" w:rsidRPr="00493BA0" w:rsidRDefault="00212395" w:rsidP="00212395">
      <w:pPr>
        <w:pStyle w:val="ab"/>
        <w:numPr>
          <w:ilvl w:val="0"/>
          <w:numId w:val="3"/>
        </w:numPr>
        <w:rPr>
          <w:bCs/>
          <w:lang w:val="en-US"/>
        </w:rPr>
      </w:pPr>
      <w:r w:rsidRPr="00493BA0">
        <w:rPr>
          <w:bCs/>
          <w:lang w:val="en-US"/>
        </w:rPr>
        <w:t xml:space="preserve">Writing the module code: This involves using a programming language such as C or C++ to implement the desired functionality, including any necessary data structures and algorithms. </w:t>
      </w:r>
    </w:p>
    <w:p w:rsidR="000C7CAA" w:rsidRDefault="00212395" w:rsidP="00212395">
      <w:pPr>
        <w:rPr>
          <w:b/>
          <w:bCs/>
          <w:lang w:val="en-US"/>
        </w:rPr>
      </w:pPr>
      <w:r w:rsidRPr="00493BA0">
        <w:rPr>
          <w:bCs/>
          <w:lang w:val="en-US"/>
        </w:rPr>
        <w:t>Compiling the module: This involves using the development environment to compile the module code into a binary file that can be loaded into the kernel</w:t>
      </w:r>
    </w:p>
    <w:p w:rsidR="000C7CAA" w:rsidRDefault="000C7CAA" w:rsidP="000C7CAA">
      <w:pPr>
        <w:rPr>
          <w:b/>
          <w:bCs/>
          <w:lang w:val="en-US"/>
        </w:rPr>
      </w:pPr>
    </w:p>
    <w:p w:rsidR="000C7CAA" w:rsidRDefault="000C7CAA" w:rsidP="000C7CAA">
      <w:pPr>
        <w:rPr>
          <w:b/>
          <w:bCs/>
          <w:lang w:val="en-US"/>
        </w:rPr>
      </w:pPr>
    </w:p>
    <w:p w:rsidR="000C7CAA" w:rsidRDefault="000C7CAA" w:rsidP="000C7CAA">
      <w:pPr>
        <w:rPr>
          <w:b/>
          <w:bCs/>
          <w:lang w:val="en-US"/>
        </w:rPr>
      </w:pPr>
    </w:p>
    <w:p w:rsidR="000C7CAA" w:rsidRDefault="000C7CAA" w:rsidP="000C7CAA">
      <w:pPr>
        <w:rPr>
          <w:b/>
          <w:bCs/>
          <w:lang w:val="en-US"/>
        </w:rPr>
      </w:pPr>
    </w:p>
    <w:p w:rsidR="000C7CAA" w:rsidRDefault="000C7CAA" w:rsidP="000C7CAA">
      <w:pPr>
        <w:rPr>
          <w:lang w:val="en-US"/>
        </w:rPr>
      </w:pPr>
      <w:r w:rsidRPr="000C7CAA">
        <w:rPr>
          <w:lang w:val="en-US"/>
        </w:rPr>
        <w:t>Screenshots of the code compilation result</w:t>
      </w:r>
      <w:r>
        <w:rPr>
          <w:lang w:val="en-US"/>
        </w:rPr>
        <w:t>:</w:t>
      </w:r>
    </w:p>
    <w:p w:rsidR="000C7CAA" w:rsidRDefault="001776CF" w:rsidP="000C7CAA">
      <w:pPr>
        <w:rPr>
          <w:lang w:val="en-US"/>
        </w:rPr>
      </w:pPr>
      <w:r w:rsidRPr="00E00DED">
        <w:rPr>
          <w:lang w:val="en-US"/>
        </w:rPr>
        <w:t xml:space="preserve">Firstly </w:t>
      </w:r>
      <w:r>
        <w:rPr>
          <w:lang w:val="en-US"/>
        </w:rPr>
        <w:t>I</w:t>
      </w:r>
      <w:r w:rsidRPr="00E00DED">
        <w:rPr>
          <w:lang w:val="en-US"/>
        </w:rPr>
        <w:t xml:space="preserve"> installed necessary packages for KMD</w:t>
      </w:r>
    </w:p>
    <w:p w:rsidR="00212395" w:rsidRDefault="001776CF" w:rsidP="000C7CAA">
      <w:pPr>
        <w:rPr>
          <w:lang w:val="en-US"/>
        </w:rPr>
      </w:pPr>
      <w:r>
        <w:rPr>
          <w:noProof/>
          <w:lang w:val="en-US"/>
        </w:rPr>
        <w:lastRenderedPageBreak/>
        <w:drawing>
          <wp:inline distT="0" distB="0" distL="0" distR="0">
            <wp:extent cx="5939790" cy="3105673"/>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39790" cy="3105673"/>
                    </a:xfrm>
                    <a:prstGeom prst="rect">
                      <a:avLst/>
                    </a:prstGeom>
                    <a:noFill/>
                    <a:ln w="9525">
                      <a:noFill/>
                      <a:miter lim="800000"/>
                      <a:headEnd/>
                      <a:tailEnd/>
                    </a:ln>
                  </pic:spPr>
                </pic:pic>
              </a:graphicData>
            </a:graphic>
          </wp:inline>
        </w:drawing>
      </w:r>
      <w:r w:rsidRPr="001776CF">
        <w:rPr>
          <w:lang w:val="en-US"/>
        </w:rPr>
        <w:drawing>
          <wp:inline distT="0" distB="0" distL="0" distR="0">
            <wp:extent cx="5939790" cy="1344295"/>
            <wp:effectExtent l="1905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344295"/>
                    </a:xfrm>
                    <a:prstGeom prst="rect">
                      <a:avLst/>
                    </a:prstGeom>
                  </pic:spPr>
                </pic:pic>
              </a:graphicData>
            </a:graphic>
          </wp:inline>
        </w:drawing>
      </w:r>
      <w:r w:rsidRPr="001776CF">
        <w:rPr>
          <w:lang w:val="en-US"/>
        </w:rPr>
        <w:drawing>
          <wp:inline distT="0" distB="0" distL="0" distR="0">
            <wp:extent cx="5724525" cy="1981200"/>
            <wp:effectExtent l="0" t="0" r="952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525" cy="1981200"/>
                    </a:xfrm>
                    <a:prstGeom prst="rect">
                      <a:avLst/>
                    </a:prstGeom>
                  </pic:spPr>
                </pic:pic>
              </a:graphicData>
            </a:graphic>
          </wp:inline>
        </w:drawing>
      </w:r>
    </w:p>
    <w:p w:rsidR="00212395" w:rsidRDefault="00212395" w:rsidP="00212395">
      <w:pPr>
        <w:rPr>
          <w:lang w:val="en-US"/>
        </w:rPr>
      </w:pPr>
      <w:r>
        <w:rPr>
          <w:noProof/>
          <w:lang w:val="en-US"/>
        </w:rPr>
        <w:lastRenderedPageBreak/>
        <w:drawing>
          <wp:inline distT="0" distB="0" distL="0" distR="0">
            <wp:extent cx="7449820" cy="3391535"/>
            <wp:effectExtent l="1905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7449820" cy="3391535"/>
                    </a:xfrm>
                    <a:prstGeom prst="rect">
                      <a:avLst/>
                    </a:prstGeom>
                    <a:noFill/>
                  </pic:spPr>
                </pic:pic>
              </a:graphicData>
            </a:graphic>
          </wp:inline>
        </w:drawing>
      </w:r>
      <w:r w:rsidRPr="00212395">
        <w:t xml:space="preserve"> </w:t>
      </w:r>
    </w:p>
    <w:p w:rsidR="00212395" w:rsidRDefault="00212395" w:rsidP="00212395">
      <w:pPr>
        <w:rPr>
          <w:lang w:val="en-US"/>
        </w:rPr>
      </w:pPr>
    </w:p>
    <w:p w:rsidR="00212395" w:rsidRDefault="00212395" w:rsidP="00212395">
      <w:pPr>
        <w:rPr>
          <w:lang w:val="en-US"/>
        </w:rPr>
      </w:pPr>
    </w:p>
    <w:p w:rsidR="00212395" w:rsidRPr="00212395" w:rsidRDefault="00212395" w:rsidP="00212395">
      <w:pPr>
        <w:rPr>
          <w:lang w:val="en-US"/>
        </w:rPr>
      </w:pPr>
      <w:r w:rsidRPr="00212395">
        <w:rPr>
          <w:lang w:val="en-US"/>
        </w:rPr>
        <w:t xml:space="preserve">Module testing: this involves the use of various testing methods to ensure that the module is working properly and does not cause instability or system failures. </w:t>
      </w:r>
    </w:p>
    <w:p w:rsidR="001776CF" w:rsidRPr="000C7CAA" w:rsidRDefault="00212395" w:rsidP="00212395">
      <w:pPr>
        <w:rPr>
          <w:lang w:val="en-US"/>
        </w:rPr>
      </w:pPr>
      <w:r w:rsidRPr="00212395">
        <w:rPr>
          <w:lang w:val="en-US"/>
        </w:rPr>
        <w:t>Packaging and distribution: once the module is completed and tested, it can be packaged and distributed as part of a larger software project, such as a Linux distribution or a dedicated software package.</w:t>
      </w:r>
    </w:p>
    <w:sectPr w:rsidR="001776CF" w:rsidRPr="000C7CAA" w:rsidSect="00287458">
      <w:headerReference w:type="default" r:id="rId19"/>
      <w:pgSz w:w="11906" w:h="16838"/>
      <w:pgMar w:top="1134" w:right="851" w:bottom="1134" w:left="1701" w:header="0" w:footer="48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730F" w:rsidRDefault="0082730F" w:rsidP="001E0634">
      <w:r>
        <w:separator/>
      </w:r>
    </w:p>
  </w:endnote>
  <w:endnote w:type="continuationSeparator" w:id="1">
    <w:p w:rsidR="0082730F" w:rsidRDefault="0082730F" w:rsidP="001E063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730F" w:rsidRDefault="0082730F" w:rsidP="001E0634">
      <w:r>
        <w:separator/>
      </w:r>
    </w:p>
  </w:footnote>
  <w:footnote w:type="continuationSeparator" w:id="1">
    <w:p w:rsidR="0082730F" w:rsidRDefault="0082730F" w:rsidP="001E063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0634" w:rsidRDefault="001E0634">
    <w:pPr>
      <w:pStyle w:val="a4"/>
      <w:rPr>
        <w:lang w:val="en-US"/>
      </w:rPr>
    </w:pPr>
  </w:p>
  <w:p w:rsidR="001E0634" w:rsidRDefault="001E0634" w:rsidP="001E0634">
    <w:pPr>
      <w:pStyle w:val="a4"/>
      <w:rPr>
        <w:lang w:val="en-US"/>
      </w:rPr>
    </w:pPr>
    <w:r>
      <w:rPr>
        <w:noProof/>
        <w:lang w:val="en-US"/>
      </w:rPr>
      <w:drawing>
        <wp:inline distT="0" distB="0" distL="0" distR="0">
          <wp:extent cx="1625600" cy="850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25600" cy="850900"/>
                  </a:xfrm>
                  <a:prstGeom prst="rect">
                    <a:avLst/>
                  </a:prstGeom>
                </pic:spPr>
              </pic:pic>
            </a:graphicData>
          </a:graphic>
        </wp:inline>
      </w:drawing>
    </w:r>
  </w:p>
  <w:p w:rsidR="001E0634" w:rsidRPr="001E0634" w:rsidRDefault="001E0634" w:rsidP="001E0634">
    <w:pPr>
      <w:pStyle w:val="a4"/>
      <w:jc w:val="right"/>
      <w:rPr>
        <w:lang w:val="en-US"/>
      </w:rPr>
    </w:pPr>
    <w:r>
      <w:rPr>
        <w:lang w:val="en-US"/>
      </w:rPr>
      <w:t>Operating System Consepts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2B1D62"/>
    <w:multiLevelType w:val="hybridMultilevel"/>
    <w:tmpl w:val="897A8F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E0F4436"/>
    <w:multiLevelType w:val="hybridMultilevel"/>
    <w:tmpl w:val="465A3CF8"/>
    <w:lvl w:ilvl="0" w:tplc="3B884140">
      <w:start w:val="1"/>
      <w:numFmt w:val="decimal"/>
      <w:lvlText w:val="%1)"/>
      <w:lvlJc w:val="left"/>
      <w:pPr>
        <w:ind w:left="1440" w:hanging="360"/>
      </w:pPr>
      <w:rPr>
        <w:rFonts w:hint="default"/>
        <w:b/>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5E4016FD"/>
    <w:multiLevelType w:val="hybridMultilevel"/>
    <w:tmpl w:val="9A4A8E34"/>
    <w:lvl w:ilvl="0" w:tplc="C4F46CC4">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efaultTabStop w:val="708"/>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1E0634"/>
    <w:rsid w:val="000C7CAA"/>
    <w:rsid w:val="001776CF"/>
    <w:rsid w:val="001E0634"/>
    <w:rsid w:val="00212395"/>
    <w:rsid w:val="00287458"/>
    <w:rsid w:val="00532A0D"/>
    <w:rsid w:val="00556347"/>
    <w:rsid w:val="005D120C"/>
    <w:rsid w:val="007865EB"/>
    <w:rsid w:val="00794621"/>
    <w:rsid w:val="007C65E4"/>
    <w:rsid w:val="0082730F"/>
    <w:rsid w:val="00913CDA"/>
    <w:rsid w:val="00B8166E"/>
    <w:rsid w:val="00BF6484"/>
    <w:rsid w:val="00CA6C7D"/>
    <w:rsid w:val="00D67D90"/>
    <w:rsid w:val="00F60D49"/>
    <w:rsid w:val="00F8623A"/>
    <w:rsid w:val="00FB49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A0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111">
    <w:name w:val="Text111"/>
    <w:basedOn w:val="a"/>
    <w:next w:val="a3"/>
    <w:link w:val="Text1110"/>
    <w:autoRedefine/>
    <w:qFormat/>
    <w:rsid w:val="00B8166E"/>
    <w:pPr>
      <w:spacing w:line="360" w:lineRule="auto"/>
      <w:ind w:firstLine="720"/>
      <w:jc w:val="both"/>
    </w:pPr>
    <w:rPr>
      <w:rFonts w:ascii="Times New Roman" w:eastAsia="Times New Roman" w:hAnsi="Times New Roman" w:cs="Times New Roman"/>
      <w:sz w:val="22"/>
      <w:lang w:val="ru-RU" w:eastAsia="ru-RU"/>
    </w:rPr>
  </w:style>
  <w:style w:type="character" w:customStyle="1" w:styleId="Text1110">
    <w:name w:val="Text111 Знак"/>
    <w:link w:val="Text111"/>
    <w:rsid w:val="00B8166E"/>
    <w:rPr>
      <w:rFonts w:ascii="Times New Roman" w:eastAsia="Times New Roman" w:hAnsi="Times New Roman" w:cs="Times New Roman"/>
      <w:sz w:val="22"/>
      <w:lang w:val="ru-RU" w:eastAsia="ru-RU"/>
    </w:rPr>
  </w:style>
  <w:style w:type="paragraph" w:styleId="a3">
    <w:name w:val="No Spacing"/>
    <w:uiPriority w:val="1"/>
    <w:qFormat/>
    <w:rsid w:val="00B8166E"/>
  </w:style>
  <w:style w:type="paragraph" w:styleId="a4">
    <w:name w:val="header"/>
    <w:basedOn w:val="a"/>
    <w:link w:val="a5"/>
    <w:uiPriority w:val="99"/>
    <w:unhideWhenUsed/>
    <w:rsid w:val="001E0634"/>
    <w:pPr>
      <w:tabs>
        <w:tab w:val="center" w:pos="4513"/>
        <w:tab w:val="right" w:pos="9026"/>
      </w:tabs>
    </w:pPr>
  </w:style>
  <w:style w:type="character" w:customStyle="1" w:styleId="a5">
    <w:name w:val="Верхний колонтитул Знак"/>
    <w:basedOn w:val="a0"/>
    <w:link w:val="a4"/>
    <w:uiPriority w:val="99"/>
    <w:rsid w:val="001E0634"/>
  </w:style>
  <w:style w:type="paragraph" w:styleId="a6">
    <w:name w:val="footer"/>
    <w:basedOn w:val="a"/>
    <w:link w:val="a7"/>
    <w:uiPriority w:val="99"/>
    <w:unhideWhenUsed/>
    <w:rsid w:val="001E0634"/>
    <w:pPr>
      <w:tabs>
        <w:tab w:val="center" w:pos="4513"/>
        <w:tab w:val="right" w:pos="9026"/>
      </w:tabs>
    </w:pPr>
  </w:style>
  <w:style w:type="character" w:customStyle="1" w:styleId="a7">
    <w:name w:val="Нижний колонтитул Знак"/>
    <w:basedOn w:val="a0"/>
    <w:link w:val="a6"/>
    <w:uiPriority w:val="99"/>
    <w:rsid w:val="001E0634"/>
  </w:style>
  <w:style w:type="table" w:styleId="a8">
    <w:name w:val="Table Grid"/>
    <w:basedOn w:val="a1"/>
    <w:uiPriority w:val="39"/>
    <w:rsid w:val="001E06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D67D90"/>
    <w:rPr>
      <w:rFonts w:ascii="Tahoma" w:hAnsi="Tahoma" w:cs="Tahoma"/>
      <w:sz w:val="16"/>
      <w:szCs w:val="16"/>
    </w:rPr>
  </w:style>
  <w:style w:type="character" w:customStyle="1" w:styleId="aa">
    <w:name w:val="Текст выноски Знак"/>
    <w:basedOn w:val="a0"/>
    <w:link w:val="a9"/>
    <w:uiPriority w:val="99"/>
    <w:semiHidden/>
    <w:rsid w:val="00D67D90"/>
    <w:rPr>
      <w:rFonts w:ascii="Tahoma" w:hAnsi="Tahoma" w:cs="Tahoma"/>
      <w:sz w:val="16"/>
      <w:szCs w:val="16"/>
    </w:rPr>
  </w:style>
  <w:style w:type="paragraph" w:styleId="ab">
    <w:name w:val="List Paragraph"/>
    <w:basedOn w:val="a"/>
    <w:uiPriority w:val="34"/>
    <w:qFormat/>
    <w:rsid w:val="00D67D90"/>
    <w:pPr>
      <w:ind w:left="720"/>
      <w:contextualSpacing/>
    </w:pPr>
    <w:rPr>
      <w:lang w:val="ru-RU"/>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380</Words>
  <Characters>2168</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Arailym Tleubayeva</dc:creator>
  <cp:keywords/>
  <dc:description/>
  <cp:lastModifiedBy>TERABYTE</cp:lastModifiedBy>
  <cp:revision>4</cp:revision>
  <dcterms:created xsi:type="dcterms:W3CDTF">2023-02-13T09:38:00Z</dcterms:created>
  <dcterms:modified xsi:type="dcterms:W3CDTF">2023-02-25T10:47:00Z</dcterms:modified>
</cp:coreProperties>
</file>