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pPr>
      <w:bookmarkStart w:colFirst="0" w:colLast="0" w:name="_e8usiqoihqdb" w:id="0"/>
      <w:bookmarkEnd w:id="0"/>
      <w:r w:rsidDel="00000000" w:rsidR="00000000" w:rsidRPr="00000000">
        <w:rPr>
          <w:b w:val="1"/>
          <w:bCs w:val="1"/>
          <w:sz w:val="28"/>
          <w:szCs w:val="28"/>
          <w:rtl w:val="0"/>
        </w:rPr>
        <w:t xml:space="preserve">Analisis Sentimen Multikelas Teks Bahasa Indonesia</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ind w:firstLine="720"/>
        <w:rPr>
          <w:sz w:val="24"/>
          <w:szCs w:val="24"/>
        </w:rPr>
      </w:pPr>
      <w:bookmarkStart w:colFirst="0" w:colLast="0" w:name="_8q6u9vco29fq" w:id="1"/>
      <w:bookmarkEnd w:id="1"/>
      <w:r w:rsidDel="00000000" w:rsidR="00000000" w:rsidRPr="00000000">
        <w:rPr>
          <w:sz w:val="24"/>
          <w:szCs w:val="24"/>
          <w:rtl w:val="0"/>
        </w:rPr>
        <w:t xml:space="preserve">Sebuah lembaga penelitian bahasa ingin menguji kemampuan model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dalam mengklasifikasikan berbagai jenis teks berbahasa Indonesia (yang mencakup topik umum, pendidikan, hingga ulasan). Tujuannya adalah membangun model yang dapat mengklasifikasikan setiap kalimat ke dalam salah satu dari tiga kategori sentimen (Netral, Positif, Negatif) secara akurat, terlepas dari topiknya.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000"/>
        <w:tblGridChange w:id="0">
          <w:tblGrid>
            <w:gridCol w:w="1860"/>
            <w:gridCol w:w="6000"/>
          </w:tblGrid>
        </w:tblGridChange>
      </w:tblGrid>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Nama Kolom</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Deskripsi</w:t>
            </w:r>
            <w:r w:rsidDel="00000000" w:rsidR="00000000" w:rsidRPr="00000000">
              <w:rPr>
                <w:rtl w:val="0"/>
              </w:rPr>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color w:val="444746"/>
                <w:shd w:fill="e9eef6" w:val="clear"/>
                <w:rtl w:val="0"/>
              </w:rPr>
              <w:t xml:space="preserve">kalimat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color w:val="1f1f1f"/>
                <w:rtl w:val="0"/>
              </w:rPr>
              <w:t xml:space="preserve">Ulasan/opini konsumen (Teks).</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color w:val="444746"/>
                <w:shd w:fill="e9eef6" w:val="clear"/>
                <w:rtl w:val="0"/>
              </w:rPr>
              <w:t xml:space="preserve">sentiment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color w:val="1f1f1f"/>
                <w:rtl w:val="0"/>
              </w:rPr>
              <w:t xml:space="preserve">Tingkat sentimen (0: Netral, 1: Positif, 2: Negatif).</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sz w:val="26"/>
          <w:szCs w:val="26"/>
        </w:rPr>
      </w:pPr>
      <w:r w:rsidDel="00000000" w:rsidR="00000000" w:rsidRPr="00000000">
        <w:rPr>
          <w:b w:val="1"/>
          <w:bCs w:val="1"/>
          <w:sz w:val="26"/>
          <w:szCs w:val="26"/>
          <w:rtl w:val="0"/>
        </w:rPr>
        <w:t xml:space="preserve">Tujuan Utama:</w:t>
      </w:r>
      <w:r w:rsidDel="00000000" w:rsidR="00000000" w:rsidRPr="00000000">
        <w:rPr>
          <w:sz w:val="26"/>
          <w:szCs w:val="26"/>
          <w:rtl w:val="0"/>
        </w:rPr>
        <w:t xml:space="preserve"> </w:t>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Membangun model klasifikasi </w:t>
      </w:r>
      <w:r w:rsidDel="00000000" w:rsidR="00000000" w:rsidRPr="00000000">
        <w:rPr>
          <w:i w:val="1"/>
          <w:iCs w:val="1"/>
          <w:rtl w:val="0"/>
        </w:rPr>
        <w:t xml:space="preserve">Machine Learning</w:t>
      </w:r>
      <w:r w:rsidDel="00000000" w:rsidR="00000000" w:rsidRPr="00000000">
        <w:rPr>
          <w:rtl w:val="0"/>
        </w:rPr>
        <w:t xml:space="preserve"> yang mampu memprediksi sentimen ulasan secara multikelas berdasarkan isi teks.</w:t>
      </w:r>
    </w:p>
    <w:p w:rsidR="00000000" w:rsidDel="00000000" w:rsidP="00000000" w:rsidRDefault="00000000" w:rsidRPr="00000000" w14:paraId="0000000D">
      <w:pPr>
        <w:spacing w:after="240" w:before="240" w:lineRule="auto"/>
        <w:rPr>
          <w:sz w:val="26"/>
          <w:szCs w:val="26"/>
        </w:rPr>
      </w:pPr>
      <w:r w:rsidDel="00000000" w:rsidR="00000000" w:rsidRPr="00000000">
        <w:rPr>
          <w:b w:val="1"/>
          <w:bCs w:val="1"/>
          <w:sz w:val="26"/>
          <w:szCs w:val="26"/>
          <w:rtl w:val="0"/>
        </w:rPr>
        <w:t xml:space="preserve">Tantangan:</w:t>
      </w:r>
      <w:r w:rsidDel="00000000" w:rsidR="00000000" w:rsidRPr="00000000">
        <w:rPr>
          <w:sz w:val="26"/>
          <w:szCs w:val="26"/>
          <w:rtl w:val="0"/>
        </w:rPr>
        <w:t xml:space="preserve"> </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Model prediksi harus dibangun menggunakan algoritma </w:t>
      </w:r>
      <w:r w:rsidDel="00000000" w:rsidR="00000000" w:rsidRPr="00000000">
        <w:rPr>
          <w:b w:val="1"/>
          <w:bCs w:val="1"/>
          <w:rtl w:val="0"/>
        </w:rPr>
        <w:t xml:space="preserve">Decision Tree</w:t>
      </w:r>
      <w:r w:rsidDel="00000000" w:rsidR="00000000" w:rsidRPr="00000000">
        <w:rPr>
          <w:rtl w:val="0"/>
        </w:rPr>
        <w:t xml:space="preserve"> dengan pendekatan </w:t>
      </w:r>
      <w:r w:rsidDel="00000000" w:rsidR="00000000" w:rsidRPr="00000000">
        <w:rPr>
          <w:b w:val="1"/>
          <w:bCs w:val="1"/>
          <w:rtl w:val="0"/>
        </w:rPr>
        <w:t xml:space="preserve">NLP (TF-IDF)</w:t>
      </w:r>
      <w:r w:rsidDel="00000000" w:rsidR="00000000" w:rsidRPr="00000000">
        <w:rPr>
          <w:rtl w:val="0"/>
        </w:rPr>
        <w:t xml:space="preserve">. Proses pengerjaan harus fokus pada penanganan data teks.</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