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E32" w:rsidRPr="000D4E32" w:rsidRDefault="000D4E32" w:rsidP="000D4E32">
      <w:pPr>
        <w:spacing w:after="0" w:line="240" w:lineRule="auto"/>
        <w:jc w:val="center"/>
        <w:outlineLvl w:val="0"/>
        <w:rPr>
          <w:rFonts w:ascii="Times New Roman" w:eastAsia="Times New Roman" w:hAnsi="Times New Roman" w:cs="Times New Roman"/>
          <w:color w:val="77A9CA"/>
          <w:spacing w:val="2"/>
          <w:kern w:val="36"/>
          <w:sz w:val="48"/>
          <w:szCs w:val="48"/>
          <w:lang w:eastAsia="cs-CZ"/>
        </w:rPr>
      </w:pPr>
      <w:r w:rsidRPr="000D4E32">
        <w:rPr>
          <w:rFonts w:ascii="Times New Roman" w:eastAsia="Times New Roman" w:hAnsi="Times New Roman" w:cs="Times New Roman"/>
          <w:b/>
          <w:bCs/>
          <w:color w:val="77A9CA"/>
          <w:spacing w:val="2"/>
          <w:kern w:val="36"/>
          <w:sz w:val="48"/>
          <w:szCs w:val="48"/>
          <w:lang w:eastAsia="cs-CZ"/>
        </w:rPr>
        <w:t>Táborový řád</w:t>
      </w:r>
    </w:p>
    <w:p w:rsidR="00D74ACA" w:rsidRDefault="00D74ACA" w:rsidP="000D4E32">
      <w:pPr>
        <w:spacing w:after="0" w:line="240" w:lineRule="auto"/>
        <w:jc w:val="center"/>
        <w:rPr>
          <w:rFonts w:ascii="Times New Roman" w:eastAsia="Times New Roman" w:hAnsi="Times New Roman" w:cs="Times New Roman"/>
          <w:b/>
          <w:bCs/>
          <w:color w:val="529BFA"/>
          <w:sz w:val="27"/>
          <w:szCs w:val="27"/>
          <w:lang w:eastAsia="cs-CZ"/>
        </w:rPr>
      </w:pPr>
    </w:p>
    <w:p w:rsidR="000D4E32" w:rsidRPr="000D4E32" w:rsidRDefault="000D4E32" w:rsidP="000D4E32">
      <w:pPr>
        <w:spacing w:after="0" w:line="240" w:lineRule="auto"/>
        <w:jc w:val="center"/>
        <w:rPr>
          <w:rFonts w:ascii="Times New Roman" w:eastAsia="Times New Roman" w:hAnsi="Times New Roman" w:cs="Times New Roman"/>
          <w:sz w:val="27"/>
          <w:szCs w:val="27"/>
          <w:lang w:eastAsia="cs-CZ"/>
        </w:rPr>
      </w:pPr>
      <w:r w:rsidRPr="000D4E32">
        <w:rPr>
          <w:rFonts w:ascii="Times New Roman" w:eastAsia="Times New Roman" w:hAnsi="Times New Roman" w:cs="Times New Roman"/>
          <w:b/>
          <w:bCs/>
          <w:color w:val="529BFA"/>
          <w:sz w:val="27"/>
          <w:szCs w:val="27"/>
          <w:lang w:eastAsia="cs-CZ"/>
        </w:rPr>
        <w:t>ČÁST PRVNÍ - MOBILNÍ TELEFONY, DALŠÍ ZAŘÍZENÍ</w:t>
      </w:r>
    </w:p>
    <w:p w:rsidR="00D74ACA" w:rsidRDefault="00D74ACA" w:rsidP="000D4E32">
      <w:pPr>
        <w:spacing w:after="0" w:line="240" w:lineRule="auto"/>
        <w:jc w:val="center"/>
        <w:rPr>
          <w:rFonts w:ascii="Times New Roman" w:eastAsia="Times New Roman" w:hAnsi="Times New Roman" w:cs="Times New Roman"/>
          <w:sz w:val="27"/>
          <w:szCs w:val="27"/>
          <w:lang w:eastAsia="cs-CZ"/>
        </w:rPr>
      </w:pPr>
    </w:p>
    <w:p w:rsidR="000D4E32" w:rsidRPr="000D4E32" w:rsidRDefault="000D4E32" w:rsidP="000D4E32">
      <w:pPr>
        <w:spacing w:after="0" w:line="240" w:lineRule="auto"/>
        <w:jc w:val="center"/>
        <w:rPr>
          <w:rFonts w:ascii="Times New Roman" w:eastAsia="Times New Roman" w:hAnsi="Times New Roman" w:cs="Times New Roman"/>
          <w:sz w:val="27"/>
          <w:szCs w:val="27"/>
          <w:lang w:eastAsia="cs-CZ"/>
        </w:rPr>
      </w:pPr>
      <w:r w:rsidRPr="000D4E32">
        <w:rPr>
          <w:rFonts w:ascii="Times New Roman" w:eastAsia="Times New Roman" w:hAnsi="Times New Roman" w:cs="Times New Roman"/>
          <w:sz w:val="27"/>
          <w:szCs w:val="27"/>
          <w:lang w:eastAsia="cs-CZ"/>
        </w:rPr>
        <w:t>čl. 1 MOBILNÍ TELEFONY</w:t>
      </w:r>
    </w:p>
    <w:p w:rsidR="000D4E32" w:rsidRPr="000D4E32" w:rsidRDefault="00D74ACA" w:rsidP="000D4E32">
      <w:pPr>
        <w:spacing w:after="0" w:line="240" w:lineRule="auto"/>
        <w:jc w:val="center"/>
        <w:rPr>
          <w:rFonts w:ascii="Times New Roman" w:eastAsia="Times New Roman" w:hAnsi="Times New Roman" w:cs="Times New Roman"/>
          <w:sz w:val="27"/>
          <w:szCs w:val="27"/>
          <w:lang w:eastAsia="cs-CZ"/>
        </w:rPr>
      </w:pPr>
      <w:r>
        <w:rPr>
          <w:rFonts w:ascii="Times New Roman" w:eastAsia="Times New Roman" w:hAnsi="Times New Roman" w:cs="Times New Roman"/>
          <w:sz w:val="27"/>
          <w:szCs w:val="27"/>
          <w:lang w:eastAsia="cs-CZ"/>
        </w:rPr>
        <w:t>1. Na letním táboře</w:t>
      </w:r>
      <w:r w:rsidR="000D4E32" w:rsidRPr="000D4E32">
        <w:rPr>
          <w:rFonts w:ascii="Times New Roman" w:eastAsia="Times New Roman" w:hAnsi="Times New Roman" w:cs="Times New Roman"/>
          <w:sz w:val="27"/>
          <w:szCs w:val="27"/>
          <w:lang w:eastAsia="cs-CZ"/>
        </w:rPr>
        <w:t xml:space="preserve"> je přísný zákaz používání mobilních telefonů.</w:t>
      </w:r>
    </w:p>
    <w:p w:rsidR="00D74ACA" w:rsidRDefault="00D74ACA" w:rsidP="000D4E32">
      <w:pPr>
        <w:spacing w:after="0" w:line="240" w:lineRule="auto"/>
        <w:jc w:val="center"/>
        <w:rPr>
          <w:rFonts w:ascii="Times New Roman" w:eastAsia="Times New Roman" w:hAnsi="Times New Roman" w:cs="Times New Roman"/>
          <w:sz w:val="27"/>
          <w:szCs w:val="27"/>
          <w:lang w:eastAsia="cs-CZ"/>
        </w:rPr>
      </w:pPr>
    </w:p>
    <w:p w:rsidR="000D4E32" w:rsidRPr="000D4E32" w:rsidRDefault="000D4E32" w:rsidP="000D4E32">
      <w:pPr>
        <w:spacing w:after="0" w:line="240" w:lineRule="auto"/>
        <w:jc w:val="center"/>
        <w:rPr>
          <w:rFonts w:ascii="Times New Roman" w:eastAsia="Times New Roman" w:hAnsi="Times New Roman" w:cs="Times New Roman"/>
          <w:sz w:val="27"/>
          <w:szCs w:val="27"/>
          <w:lang w:eastAsia="cs-CZ"/>
        </w:rPr>
      </w:pPr>
      <w:r w:rsidRPr="000D4E32">
        <w:rPr>
          <w:rFonts w:ascii="Times New Roman" w:eastAsia="Times New Roman" w:hAnsi="Times New Roman" w:cs="Times New Roman"/>
          <w:sz w:val="27"/>
          <w:szCs w:val="27"/>
          <w:lang w:eastAsia="cs-CZ"/>
        </w:rPr>
        <w:t>čl. 2 POČÍTAČE, TABLETY, MP3 PŘEHRÁVAČE, HERNÍ KONZOLE</w:t>
      </w:r>
    </w:p>
    <w:p w:rsidR="000D4E32" w:rsidRPr="000D4E32" w:rsidRDefault="00D74ACA" w:rsidP="000D4E32">
      <w:pPr>
        <w:spacing w:after="0" w:line="240" w:lineRule="auto"/>
        <w:jc w:val="center"/>
        <w:rPr>
          <w:rFonts w:ascii="Times New Roman" w:eastAsia="Times New Roman" w:hAnsi="Times New Roman" w:cs="Times New Roman"/>
          <w:sz w:val="27"/>
          <w:szCs w:val="27"/>
          <w:lang w:eastAsia="cs-CZ"/>
        </w:rPr>
      </w:pPr>
      <w:r>
        <w:rPr>
          <w:rFonts w:ascii="Times New Roman" w:eastAsia="Times New Roman" w:hAnsi="Times New Roman" w:cs="Times New Roman"/>
          <w:sz w:val="27"/>
          <w:szCs w:val="27"/>
          <w:lang w:eastAsia="cs-CZ"/>
        </w:rPr>
        <w:t>1</w:t>
      </w:r>
      <w:r w:rsidR="000D4E32" w:rsidRPr="000D4E32">
        <w:rPr>
          <w:rFonts w:ascii="Times New Roman" w:eastAsia="Times New Roman" w:hAnsi="Times New Roman" w:cs="Times New Roman"/>
          <w:sz w:val="27"/>
          <w:szCs w:val="27"/>
          <w:lang w:eastAsia="cs-CZ"/>
        </w:rPr>
        <w:t>. Odpovědnost za zařízení, které si dítě na tábor přiveze, nepřebírá provozovatel tábora ani nikdo z vedoucích. Veškerou zodpovědnost nese samotný vlastník.</w:t>
      </w:r>
    </w:p>
    <w:p w:rsidR="000D4E32" w:rsidRPr="000D4E32" w:rsidRDefault="000D4E32" w:rsidP="000D4E32">
      <w:pPr>
        <w:spacing w:after="0" w:line="240" w:lineRule="auto"/>
        <w:jc w:val="center"/>
        <w:rPr>
          <w:rFonts w:ascii="Times New Roman" w:eastAsia="Times New Roman" w:hAnsi="Times New Roman" w:cs="Times New Roman"/>
          <w:sz w:val="27"/>
          <w:szCs w:val="27"/>
          <w:lang w:eastAsia="cs-CZ"/>
        </w:rPr>
      </w:pPr>
    </w:p>
    <w:p w:rsidR="000D4E32" w:rsidRPr="000D4E32" w:rsidRDefault="000D4E32" w:rsidP="000D4E32">
      <w:pPr>
        <w:spacing w:after="0" w:line="240" w:lineRule="auto"/>
        <w:jc w:val="center"/>
        <w:rPr>
          <w:rFonts w:ascii="Times New Roman" w:eastAsia="Times New Roman" w:hAnsi="Times New Roman" w:cs="Times New Roman"/>
          <w:sz w:val="27"/>
          <w:szCs w:val="27"/>
          <w:lang w:eastAsia="cs-CZ"/>
        </w:rPr>
      </w:pPr>
      <w:r w:rsidRPr="000D4E32">
        <w:rPr>
          <w:rFonts w:ascii="Times New Roman" w:eastAsia="Times New Roman" w:hAnsi="Times New Roman" w:cs="Times New Roman"/>
          <w:b/>
          <w:bCs/>
          <w:color w:val="529BFA"/>
          <w:sz w:val="27"/>
          <w:szCs w:val="27"/>
          <w:lang w:eastAsia="cs-CZ"/>
        </w:rPr>
        <w:t>ČÁST DRUHÁ - POHYB TÁBORNÍKŮ</w:t>
      </w:r>
    </w:p>
    <w:p w:rsidR="00D74ACA" w:rsidRDefault="00D74ACA" w:rsidP="000D4E32">
      <w:pPr>
        <w:spacing w:after="0" w:line="240" w:lineRule="auto"/>
        <w:jc w:val="center"/>
        <w:rPr>
          <w:rFonts w:ascii="Times New Roman" w:eastAsia="Times New Roman" w:hAnsi="Times New Roman" w:cs="Times New Roman"/>
          <w:sz w:val="27"/>
          <w:szCs w:val="27"/>
          <w:lang w:eastAsia="cs-CZ"/>
        </w:rPr>
      </w:pPr>
    </w:p>
    <w:p w:rsidR="000D4E32" w:rsidRPr="000D4E32" w:rsidRDefault="000D4E32" w:rsidP="000D4E32">
      <w:pPr>
        <w:spacing w:after="0" w:line="240" w:lineRule="auto"/>
        <w:jc w:val="center"/>
        <w:rPr>
          <w:rFonts w:ascii="Times New Roman" w:eastAsia="Times New Roman" w:hAnsi="Times New Roman" w:cs="Times New Roman"/>
          <w:sz w:val="27"/>
          <w:szCs w:val="27"/>
          <w:lang w:eastAsia="cs-CZ"/>
        </w:rPr>
      </w:pPr>
      <w:r w:rsidRPr="000D4E32">
        <w:rPr>
          <w:rFonts w:ascii="Times New Roman" w:eastAsia="Times New Roman" w:hAnsi="Times New Roman" w:cs="Times New Roman"/>
          <w:sz w:val="27"/>
          <w:szCs w:val="27"/>
          <w:lang w:eastAsia="cs-CZ"/>
        </w:rPr>
        <w:t>Čl. 1 Pohyb táborníků v tábořišti</w:t>
      </w:r>
    </w:p>
    <w:p w:rsidR="000D4E32" w:rsidRPr="000D4E32" w:rsidRDefault="000D4E32" w:rsidP="000D4E32">
      <w:pPr>
        <w:spacing w:after="0" w:line="240" w:lineRule="auto"/>
        <w:jc w:val="center"/>
        <w:rPr>
          <w:rFonts w:ascii="Times New Roman" w:eastAsia="Times New Roman" w:hAnsi="Times New Roman" w:cs="Times New Roman"/>
          <w:sz w:val="27"/>
          <w:szCs w:val="27"/>
          <w:lang w:eastAsia="cs-CZ"/>
        </w:rPr>
      </w:pPr>
      <w:r w:rsidRPr="000D4E32">
        <w:rPr>
          <w:rFonts w:ascii="Times New Roman" w:eastAsia="Times New Roman" w:hAnsi="Times New Roman" w:cs="Times New Roman"/>
          <w:sz w:val="27"/>
          <w:szCs w:val="27"/>
          <w:lang w:eastAsia="cs-CZ"/>
        </w:rPr>
        <w:t>1. Táborník se smí pohybovat ve všech společných prostorách tábořiště.</w:t>
      </w:r>
    </w:p>
    <w:p w:rsidR="000D4E32" w:rsidRPr="000D4E32" w:rsidRDefault="000D4E32" w:rsidP="000D4E32">
      <w:pPr>
        <w:spacing w:after="0" w:line="240" w:lineRule="auto"/>
        <w:jc w:val="center"/>
        <w:rPr>
          <w:rFonts w:ascii="Times New Roman" w:eastAsia="Times New Roman" w:hAnsi="Times New Roman" w:cs="Times New Roman"/>
          <w:sz w:val="27"/>
          <w:szCs w:val="27"/>
          <w:lang w:eastAsia="cs-CZ"/>
        </w:rPr>
      </w:pPr>
      <w:r w:rsidRPr="000D4E32">
        <w:rPr>
          <w:rFonts w:ascii="Times New Roman" w:eastAsia="Times New Roman" w:hAnsi="Times New Roman" w:cs="Times New Roman"/>
          <w:sz w:val="27"/>
          <w:szCs w:val="27"/>
          <w:lang w:eastAsia="cs-CZ"/>
        </w:rPr>
        <w:t>2. Návštěva cizího z chatky, pokoje je povolena pouze s vědomím a souhlasem všech ubytovaných v této chatce.</w:t>
      </w:r>
    </w:p>
    <w:p w:rsidR="000D4E32" w:rsidRPr="000D4E32" w:rsidRDefault="000D4E32" w:rsidP="000D4E32">
      <w:pPr>
        <w:spacing w:after="0" w:line="240" w:lineRule="auto"/>
        <w:jc w:val="center"/>
        <w:rPr>
          <w:rFonts w:ascii="Times New Roman" w:eastAsia="Times New Roman" w:hAnsi="Times New Roman" w:cs="Times New Roman"/>
          <w:sz w:val="27"/>
          <w:szCs w:val="27"/>
          <w:lang w:eastAsia="cs-CZ"/>
        </w:rPr>
      </w:pPr>
      <w:r w:rsidRPr="000D4E32">
        <w:rPr>
          <w:rFonts w:ascii="Times New Roman" w:eastAsia="Times New Roman" w:hAnsi="Times New Roman" w:cs="Times New Roman"/>
          <w:sz w:val="27"/>
          <w:szCs w:val="27"/>
          <w:lang w:eastAsia="cs-CZ"/>
        </w:rPr>
        <w:t>3. Táborníkům se zakazuje vstup do táborové kuchyně a skladů potravin. Táborníkům je volně přístupná pouze jídelna.</w:t>
      </w:r>
    </w:p>
    <w:p w:rsidR="000D4E32" w:rsidRDefault="000D4E32" w:rsidP="000D4E32">
      <w:pPr>
        <w:pStyle w:val="wnd-align-center"/>
        <w:spacing w:before="0" w:beforeAutospacing="0" w:after="0" w:afterAutospacing="0"/>
        <w:jc w:val="center"/>
        <w:rPr>
          <w:sz w:val="27"/>
          <w:szCs w:val="27"/>
        </w:rPr>
      </w:pPr>
      <w:r>
        <w:rPr>
          <w:sz w:val="27"/>
          <w:szCs w:val="27"/>
        </w:rPr>
        <w:t>4. Táborníkům se dále zakazuje vstup do hlavní budovy bez souhlasu vedoucího.</w:t>
      </w:r>
    </w:p>
    <w:p w:rsidR="00D74ACA" w:rsidRDefault="00D74ACA" w:rsidP="000D4E32">
      <w:pPr>
        <w:pStyle w:val="wnd-align-center"/>
        <w:spacing w:before="0" w:beforeAutospacing="0" w:after="0" w:afterAutospacing="0"/>
        <w:jc w:val="center"/>
        <w:rPr>
          <w:sz w:val="27"/>
          <w:szCs w:val="27"/>
        </w:rPr>
      </w:pPr>
    </w:p>
    <w:p w:rsidR="000D4E32" w:rsidRDefault="000D4E32" w:rsidP="000D4E32">
      <w:pPr>
        <w:pStyle w:val="wnd-align-center"/>
        <w:spacing w:before="0" w:beforeAutospacing="0" w:after="0" w:afterAutospacing="0"/>
        <w:jc w:val="center"/>
        <w:rPr>
          <w:sz w:val="27"/>
          <w:szCs w:val="27"/>
        </w:rPr>
      </w:pPr>
      <w:r>
        <w:rPr>
          <w:sz w:val="27"/>
          <w:szCs w:val="27"/>
        </w:rPr>
        <w:t>Čl. 2 Pohyb táborníků mimo tábořiště</w:t>
      </w:r>
    </w:p>
    <w:p w:rsidR="000D4E32" w:rsidRDefault="000D4E32" w:rsidP="000D4E32">
      <w:pPr>
        <w:pStyle w:val="wnd-align-center"/>
        <w:spacing w:before="0" w:beforeAutospacing="0" w:after="0" w:afterAutospacing="0"/>
        <w:jc w:val="center"/>
        <w:rPr>
          <w:sz w:val="27"/>
          <w:szCs w:val="27"/>
        </w:rPr>
      </w:pPr>
      <w:r>
        <w:rPr>
          <w:sz w:val="27"/>
          <w:szCs w:val="27"/>
        </w:rPr>
        <w:t>1. Táborníkům je zakázáno opouštět tábořiště bez souhlasu vedoucího.</w:t>
      </w:r>
    </w:p>
    <w:p w:rsidR="000D4E32" w:rsidRDefault="000D4E32" w:rsidP="000D4E32">
      <w:pPr>
        <w:pStyle w:val="wnd-align-center"/>
        <w:spacing w:before="0" w:beforeAutospacing="0" w:after="0" w:afterAutospacing="0"/>
        <w:jc w:val="center"/>
        <w:rPr>
          <w:sz w:val="27"/>
          <w:szCs w:val="27"/>
        </w:rPr>
      </w:pPr>
      <w:r>
        <w:rPr>
          <w:sz w:val="27"/>
          <w:szCs w:val="27"/>
        </w:rPr>
        <w:t>2. Po dobu konání táborového programu mimo vlastní tábořiště se táborník musí pohybovat jedině v prostoru vyhrazeném pro danou činnost. Svévolné opuštění takto vyhrazeného prostoru je zakázáno.</w:t>
      </w:r>
    </w:p>
    <w:p w:rsidR="000D4E32" w:rsidRDefault="000D4E32" w:rsidP="000D4E32">
      <w:pPr>
        <w:pStyle w:val="wnd-align-center"/>
        <w:spacing w:before="0" w:beforeAutospacing="0" w:after="0" w:afterAutospacing="0"/>
        <w:jc w:val="center"/>
        <w:rPr>
          <w:sz w:val="27"/>
          <w:szCs w:val="27"/>
        </w:rPr>
      </w:pPr>
      <w:r>
        <w:rPr>
          <w:sz w:val="27"/>
          <w:szCs w:val="27"/>
        </w:rPr>
        <w:t>3. Při koupání táborník nesmí vstupovat do vody bez souhlasu vedoucího.</w:t>
      </w:r>
    </w:p>
    <w:p w:rsidR="000D4E32" w:rsidRDefault="000D4E32" w:rsidP="000D4E32">
      <w:pPr>
        <w:pStyle w:val="wnd-align-center"/>
        <w:spacing w:before="0" w:beforeAutospacing="0" w:after="0" w:afterAutospacing="0"/>
        <w:jc w:val="center"/>
        <w:rPr>
          <w:sz w:val="27"/>
          <w:szCs w:val="27"/>
        </w:rPr>
      </w:pPr>
    </w:p>
    <w:p w:rsidR="00D74ACA" w:rsidRDefault="00D74ACA" w:rsidP="000D4E32">
      <w:pPr>
        <w:pStyle w:val="wnd-align-center"/>
        <w:spacing w:before="0" w:beforeAutospacing="0" w:after="0" w:afterAutospacing="0"/>
        <w:jc w:val="center"/>
        <w:rPr>
          <w:rStyle w:val="Siln"/>
          <w:color w:val="529BFA"/>
          <w:sz w:val="27"/>
          <w:szCs w:val="27"/>
        </w:rPr>
      </w:pPr>
    </w:p>
    <w:p w:rsidR="000D4E32" w:rsidRDefault="000D4E32" w:rsidP="000D4E32">
      <w:pPr>
        <w:pStyle w:val="wnd-align-center"/>
        <w:spacing w:before="0" w:beforeAutospacing="0" w:after="0" w:afterAutospacing="0"/>
        <w:jc w:val="center"/>
        <w:rPr>
          <w:sz w:val="27"/>
          <w:szCs w:val="27"/>
        </w:rPr>
      </w:pPr>
      <w:r>
        <w:rPr>
          <w:rStyle w:val="Siln"/>
          <w:color w:val="529BFA"/>
          <w:sz w:val="27"/>
          <w:szCs w:val="27"/>
        </w:rPr>
        <w:t>ČÁST TŘETÍ - CHOVÁNÍ TÁBORNÍKŮ</w:t>
      </w:r>
    </w:p>
    <w:p w:rsidR="00D74ACA" w:rsidRDefault="00D74ACA" w:rsidP="000D4E32">
      <w:pPr>
        <w:pStyle w:val="wnd-align-center"/>
        <w:spacing w:before="0" w:beforeAutospacing="0" w:after="0" w:afterAutospacing="0"/>
        <w:jc w:val="center"/>
        <w:rPr>
          <w:sz w:val="27"/>
          <w:szCs w:val="27"/>
        </w:rPr>
      </w:pPr>
    </w:p>
    <w:p w:rsidR="000D4E32" w:rsidRDefault="000D4E32" w:rsidP="000D4E32">
      <w:pPr>
        <w:pStyle w:val="wnd-align-center"/>
        <w:spacing w:before="0" w:beforeAutospacing="0" w:after="0" w:afterAutospacing="0"/>
        <w:jc w:val="center"/>
        <w:rPr>
          <w:sz w:val="27"/>
          <w:szCs w:val="27"/>
        </w:rPr>
      </w:pPr>
      <w:r>
        <w:rPr>
          <w:sz w:val="27"/>
          <w:szCs w:val="27"/>
        </w:rPr>
        <w:t>Čl. 3</w:t>
      </w:r>
    </w:p>
    <w:p w:rsidR="000D4E32" w:rsidRDefault="000D4E32" w:rsidP="000D4E32">
      <w:pPr>
        <w:pStyle w:val="wnd-align-center"/>
        <w:spacing w:before="0" w:beforeAutospacing="0" w:after="0" w:afterAutospacing="0"/>
        <w:jc w:val="center"/>
        <w:rPr>
          <w:sz w:val="27"/>
          <w:szCs w:val="27"/>
        </w:rPr>
      </w:pPr>
      <w:r>
        <w:rPr>
          <w:sz w:val="27"/>
          <w:szCs w:val="27"/>
        </w:rPr>
        <w:t>1. Chování táborníků odpovídá všem právním a mravním pravidlům. Sprostá mluva táborníků je také prohřeškem proti tomuto řádu.</w:t>
      </w:r>
    </w:p>
    <w:p w:rsidR="000D4E32" w:rsidRDefault="000D4E32" w:rsidP="000D4E32">
      <w:pPr>
        <w:pStyle w:val="wnd-align-center"/>
        <w:spacing w:before="0" w:beforeAutospacing="0" w:after="0" w:afterAutospacing="0"/>
        <w:jc w:val="center"/>
        <w:rPr>
          <w:sz w:val="27"/>
          <w:szCs w:val="27"/>
        </w:rPr>
      </w:pPr>
      <w:r>
        <w:rPr>
          <w:sz w:val="27"/>
          <w:szCs w:val="27"/>
        </w:rPr>
        <w:t>2. Táborník jedná a chová se tak, aby neohrozil zdraví své ani zdraví ostatních.</w:t>
      </w:r>
    </w:p>
    <w:p w:rsidR="000D4E32" w:rsidRDefault="000D4E32" w:rsidP="000D4E32">
      <w:pPr>
        <w:pStyle w:val="wnd-align-center"/>
        <w:spacing w:before="0" w:beforeAutospacing="0" w:after="0" w:afterAutospacing="0"/>
        <w:jc w:val="center"/>
        <w:rPr>
          <w:sz w:val="27"/>
          <w:szCs w:val="27"/>
        </w:rPr>
      </w:pPr>
      <w:r>
        <w:rPr>
          <w:sz w:val="27"/>
          <w:szCs w:val="27"/>
        </w:rPr>
        <w:t>3. Zakazuje se fyzicky nebo psychicky ubližovat ostatním účastníkům tábora - především mladším a slabším.</w:t>
      </w:r>
    </w:p>
    <w:p w:rsidR="000D4E32" w:rsidRDefault="000D4E32" w:rsidP="000D4E32">
      <w:pPr>
        <w:pStyle w:val="wnd-align-center"/>
        <w:spacing w:before="0" w:beforeAutospacing="0" w:after="0" w:afterAutospacing="0"/>
        <w:jc w:val="center"/>
        <w:rPr>
          <w:sz w:val="27"/>
          <w:szCs w:val="27"/>
        </w:rPr>
      </w:pPr>
      <w:r>
        <w:rPr>
          <w:sz w:val="27"/>
          <w:szCs w:val="27"/>
        </w:rPr>
        <w:t>4. Je zakázáno používat cizí předmět bez vědomí jeho vlastníka nebo tento předmět odcizit.</w:t>
      </w:r>
    </w:p>
    <w:p w:rsidR="000D4E32" w:rsidRDefault="000D4E32" w:rsidP="000D4E32">
      <w:pPr>
        <w:pStyle w:val="wnd-align-center"/>
        <w:spacing w:before="0" w:beforeAutospacing="0" w:after="0" w:afterAutospacing="0"/>
        <w:jc w:val="center"/>
        <w:rPr>
          <w:sz w:val="27"/>
          <w:szCs w:val="27"/>
        </w:rPr>
      </w:pPr>
      <w:r>
        <w:rPr>
          <w:sz w:val="27"/>
          <w:szCs w:val="27"/>
        </w:rPr>
        <w:t>5. Za ztrátu peněz a cenných předmětů, které si táborník neuložil u vedoucího, nenese pořadatel tábora odpovědnost.</w:t>
      </w:r>
    </w:p>
    <w:p w:rsidR="000D4E32" w:rsidRDefault="000D4E32" w:rsidP="000D4E32">
      <w:pPr>
        <w:pStyle w:val="wnd-align-center"/>
        <w:spacing w:before="0" w:beforeAutospacing="0" w:after="0" w:afterAutospacing="0"/>
        <w:jc w:val="center"/>
        <w:rPr>
          <w:sz w:val="27"/>
          <w:szCs w:val="27"/>
        </w:rPr>
      </w:pPr>
      <w:r>
        <w:rPr>
          <w:sz w:val="27"/>
          <w:szCs w:val="27"/>
        </w:rPr>
        <w:t>6. Táborníkům je zakázáno mít u sebe (nebo v chatce, pokoji) zápalky nebo zapalovač. K činnostem, ke kterým je použití zápalek či zapalovače nezbytné, je vydá vedoucí, kterému budou po použití vráceny.</w:t>
      </w:r>
    </w:p>
    <w:p w:rsidR="000D4E32" w:rsidRDefault="000D4E32" w:rsidP="000D4E32">
      <w:pPr>
        <w:pStyle w:val="wnd-align-center"/>
        <w:spacing w:before="0" w:beforeAutospacing="0" w:after="0" w:afterAutospacing="0"/>
        <w:jc w:val="center"/>
        <w:rPr>
          <w:sz w:val="27"/>
          <w:szCs w:val="27"/>
        </w:rPr>
      </w:pPr>
      <w:r>
        <w:rPr>
          <w:sz w:val="27"/>
          <w:szCs w:val="27"/>
        </w:rPr>
        <w:lastRenderedPageBreak/>
        <w:t>Čl. 4</w:t>
      </w:r>
    </w:p>
    <w:p w:rsidR="000D4E32" w:rsidRDefault="000D4E32" w:rsidP="000D4E32">
      <w:pPr>
        <w:pStyle w:val="wnd-align-center"/>
        <w:spacing w:before="0" w:beforeAutospacing="0" w:after="0" w:afterAutospacing="0"/>
        <w:jc w:val="center"/>
        <w:rPr>
          <w:sz w:val="27"/>
          <w:szCs w:val="27"/>
        </w:rPr>
      </w:pPr>
      <w:r>
        <w:rPr>
          <w:sz w:val="27"/>
          <w:szCs w:val="27"/>
        </w:rPr>
        <w:t>1. Táborník pečuje o svěřený táborový materiál a užívá jej k jeho danému účelu.</w:t>
      </w:r>
    </w:p>
    <w:p w:rsidR="000D4E32" w:rsidRDefault="000D4E32" w:rsidP="000D4E32">
      <w:pPr>
        <w:pStyle w:val="wnd-align-center"/>
        <w:spacing w:before="0" w:beforeAutospacing="0" w:after="0" w:afterAutospacing="0"/>
        <w:jc w:val="center"/>
        <w:rPr>
          <w:sz w:val="27"/>
          <w:szCs w:val="27"/>
        </w:rPr>
      </w:pPr>
      <w:r>
        <w:rPr>
          <w:sz w:val="27"/>
          <w:szCs w:val="27"/>
        </w:rPr>
        <w:t>2. Poškození nebo ztrátu vypůjčené věci táborník neprodleně oznámí vedoucímu.</w:t>
      </w:r>
    </w:p>
    <w:p w:rsidR="000D4E32" w:rsidRDefault="000D4E32" w:rsidP="000D4E32">
      <w:pPr>
        <w:pStyle w:val="wnd-align-center"/>
        <w:spacing w:before="0" w:beforeAutospacing="0" w:after="0" w:afterAutospacing="0"/>
        <w:jc w:val="center"/>
        <w:rPr>
          <w:sz w:val="27"/>
          <w:szCs w:val="27"/>
        </w:rPr>
      </w:pPr>
      <w:r>
        <w:rPr>
          <w:sz w:val="27"/>
          <w:szCs w:val="27"/>
        </w:rPr>
        <w:t>3. Táborníkům se zakazuje jakkoliv svévolně poškozovat cizí majetek a vybavení tábora.</w:t>
      </w:r>
    </w:p>
    <w:p w:rsidR="000D4E32" w:rsidRDefault="000D4E32" w:rsidP="000D4E32">
      <w:pPr>
        <w:pStyle w:val="wnd-align-center"/>
        <w:spacing w:before="0" w:beforeAutospacing="0" w:after="0" w:afterAutospacing="0"/>
        <w:jc w:val="center"/>
        <w:rPr>
          <w:sz w:val="27"/>
          <w:szCs w:val="27"/>
        </w:rPr>
      </w:pPr>
      <w:r>
        <w:rPr>
          <w:sz w:val="27"/>
          <w:szCs w:val="27"/>
        </w:rPr>
        <w:t>4. Úmyslně nebo z nedbalosti poškozený majetek musí táborník nebo jeho zákonný zástupce nahradit.</w:t>
      </w:r>
    </w:p>
    <w:p w:rsidR="00D74ACA" w:rsidRDefault="00D74ACA" w:rsidP="000D4E32">
      <w:pPr>
        <w:pStyle w:val="wnd-align-center"/>
        <w:spacing w:before="0" w:beforeAutospacing="0" w:after="0" w:afterAutospacing="0"/>
        <w:jc w:val="center"/>
        <w:rPr>
          <w:sz w:val="27"/>
          <w:szCs w:val="27"/>
        </w:rPr>
      </w:pPr>
    </w:p>
    <w:p w:rsidR="000D4E32" w:rsidRDefault="000D4E32" w:rsidP="000D4E32">
      <w:pPr>
        <w:pStyle w:val="wnd-align-center"/>
        <w:spacing w:before="0" w:beforeAutospacing="0" w:after="0" w:afterAutospacing="0"/>
        <w:jc w:val="center"/>
        <w:rPr>
          <w:sz w:val="27"/>
          <w:szCs w:val="27"/>
        </w:rPr>
      </w:pPr>
      <w:r>
        <w:rPr>
          <w:sz w:val="27"/>
          <w:szCs w:val="27"/>
        </w:rPr>
        <w:t>Čl. 5</w:t>
      </w:r>
    </w:p>
    <w:p w:rsidR="000D4E32" w:rsidRDefault="000D4E32" w:rsidP="000D4E32">
      <w:pPr>
        <w:pStyle w:val="wnd-align-center"/>
        <w:spacing w:before="0" w:beforeAutospacing="0" w:after="0" w:afterAutospacing="0"/>
        <w:jc w:val="center"/>
        <w:rPr>
          <w:sz w:val="27"/>
          <w:szCs w:val="27"/>
        </w:rPr>
      </w:pPr>
      <w:r>
        <w:rPr>
          <w:sz w:val="27"/>
          <w:szCs w:val="27"/>
        </w:rPr>
        <w:t>1. Táborník se chová ohleduplně k přírodě a svou činností ji nijak neohrožuje a neničí.</w:t>
      </w:r>
    </w:p>
    <w:p w:rsidR="000D4E32" w:rsidRDefault="000D4E32" w:rsidP="000D4E32">
      <w:pPr>
        <w:pStyle w:val="wnd-align-center"/>
        <w:spacing w:before="0" w:beforeAutospacing="0" w:after="0" w:afterAutospacing="0"/>
        <w:jc w:val="center"/>
        <w:rPr>
          <w:sz w:val="27"/>
          <w:szCs w:val="27"/>
        </w:rPr>
      </w:pPr>
      <w:r>
        <w:rPr>
          <w:sz w:val="27"/>
          <w:szCs w:val="27"/>
        </w:rPr>
        <w:t>2. Táborník je povinen udržovat pořádek a čistotu v chatkách, v prostoru celého tábořiště i jeho okolí.</w:t>
      </w:r>
    </w:p>
    <w:p w:rsidR="000D4E32" w:rsidRDefault="000D4E32" w:rsidP="000D4E32">
      <w:pPr>
        <w:pStyle w:val="wnd-align-center"/>
        <w:spacing w:before="0" w:beforeAutospacing="0" w:after="0" w:afterAutospacing="0"/>
        <w:jc w:val="center"/>
        <w:rPr>
          <w:sz w:val="27"/>
          <w:szCs w:val="27"/>
        </w:rPr>
      </w:pPr>
      <w:r>
        <w:rPr>
          <w:sz w:val="27"/>
          <w:szCs w:val="27"/>
        </w:rPr>
        <w:t>3. Odpadky je třeba odhazovat pouze do nádob k tomu určených i s ohledem na jejich třídění.</w:t>
      </w:r>
    </w:p>
    <w:p w:rsidR="000D4E32" w:rsidRDefault="000D4E32" w:rsidP="000D4E32">
      <w:pPr>
        <w:pStyle w:val="wnd-align-center"/>
        <w:spacing w:before="0" w:beforeAutospacing="0" w:after="0" w:afterAutospacing="0"/>
        <w:jc w:val="center"/>
        <w:rPr>
          <w:sz w:val="27"/>
          <w:szCs w:val="27"/>
        </w:rPr>
      </w:pPr>
    </w:p>
    <w:p w:rsidR="00D74ACA" w:rsidRDefault="00D74ACA" w:rsidP="000D4E32">
      <w:pPr>
        <w:pStyle w:val="wnd-align-center"/>
        <w:spacing w:before="0" w:beforeAutospacing="0" w:after="0" w:afterAutospacing="0"/>
        <w:jc w:val="center"/>
        <w:rPr>
          <w:rStyle w:val="Siln"/>
          <w:color w:val="529BFA"/>
          <w:sz w:val="27"/>
          <w:szCs w:val="27"/>
        </w:rPr>
      </w:pPr>
    </w:p>
    <w:p w:rsidR="000D4E32" w:rsidRDefault="000D4E32" w:rsidP="000D4E32">
      <w:pPr>
        <w:pStyle w:val="wnd-align-center"/>
        <w:spacing w:before="0" w:beforeAutospacing="0" w:after="0" w:afterAutospacing="0"/>
        <w:jc w:val="center"/>
        <w:rPr>
          <w:sz w:val="27"/>
          <w:szCs w:val="27"/>
        </w:rPr>
      </w:pPr>
      <w:r>
        <w:rPr>
          <w:rStyle w:val="Siln"/>
          <w:color w:val="529BFA"/>
          <w:sz w:val="27"/>
          <w:szCs w:val="27"/>
        </w:rPr>
        <w:t>ČÁST ČTVRTÁ - TÁBOROVÁ ČINNOST</w:t>
      </w:r>
    </w:p>
    <w:p w:rsidR="00D74ACA" w:rsidRDefault="00D74ACA" w:rsidP="000D4E32">
      <w:pPr>
        <w:pStyle w:val="wnd-align-center"/>
        <w:spacing w:before="0" w:beforeAutospacing="0" w:after="0" w:afterAutospacing="0"/>
        <w:jc w:val="center"/>
        <w:rPr>
          <w:sz w:val="27"/>
          <w:szCs w:val="27"/>
        </w:rPr>
      </w:pPr>
    </w:p>
    <w:p w:rsidR="000D4E32" w:rsidRDefault="000D4E32" w:rsidP="000D4E32">
      <w:pPr>
        <w:pStyle w:val="wnd-align-center"/>
        <w:spacing w:before="0" w:beforeAutospacing="0" w:after="0" w:afterAutospacing="0"/>
        <w:jc w:val="center"/>
        <w:rPr>
          <w:sz w:val="27"/>
          <w:szCs w:val="27"/>
        </w:rPr>
      </w:pPr>
      <w:r>
        <w:rPr>
          <w:sz w:val="27"/>
          <w:szCs w:val="27"/>
        </w:rPr>
        <w:t>Čl. 6</w:t>
      </w:r>
    </w:p>
    <w:p w:rsidR="000D4E32" w:rsidRDefault="000D4E32" w:rsidP="000D4E32">
      <w:pPr>
        <w:pStyle w:val="wnd-align-center"/>
        <w:spacing w:before="0" w:beforeAutospacing="0" w:after="0" w:afterAutospacing="0"/>
        <w:jc w:val="center"/>
        <w:rPr>
          <w:sz w:val="27"/>
          <w:szCs w:val="27"/>
        </w:rPr>
      </w:pPr>
      <w:r>
        <w:rPr>
          <w:sz w:val="27"/>
          <w:szCs w:val="27"/>
        </w:rPr>
        <w:t>1. Táborník je povinen dodržovat denní režim uvedený v příloze tohoto táborového řádu.</w:t>
      </w:r>
    </w:p>
    <w:p w:rsidR="000D4E32" w:rsidRDefault="000D4E32" w:rsidP="000D4E32">
      <w:pPr>
        <w:pStyle w:val="wnd-align-center"/>
        <w:spacing w:before="0" w:beforeAutospacing="0" w:after="0" w:afterAutospacing="0"/>
        <w:jc w:val="center"/>
        <w:rPr>
          <w:sz w:val="27"/>
          <w:szCs w:val="27"/>
        </w:rPr>
      </w:pPr>
      <w:r>
        <w:rPr>
          <w:sz w:val="27"/>
          <w:szCs w:val="27"/>
        </w:rPr>
        <w:t>2. Během táborového programu se táborníci řídí pokyny vedoucích.</w:t>
      </w:r>
    </w:p>
    <w:p w:rsidR="000D4E32" w:rsidRDefault="000D4E32" w:rsidP="000D4E32">
      <w:pPr>
        <w:pStyle w:val="wnd-align-center"/>
        <w:spacing w:before="0" w:beforeAutospacing="0" w:after="0" w:afterAutospacing="0"/>
        <w:jc w:val="center"/>
        <w:rPr>
          <w:sz w:val="27"/>
          <w:szCs w:val="27"/>
        </w:rPr>
      </w:pPr>
      <w:r>
        <w:rPr>
          <w:sz w:val="27"/>
          <w:szCs w:val="27"/>
        </w:rPr>
        <w:t>3. Přísně se zakazuje svévolné maření táborových činností, které by mělo za následek vlastní zvýhodnění, anebo znevýhodnění či znemožnění činnosti jiných táborníků.</w:t>
      </w:r>
    </w:p>
    <w:p w:rsidR="000D4E32" w:rsidRDefault="000D4E32" w:rsidP="000D4E32">
      <w:pPr>
        <w:pStyle w:val="wnd-align-center"/>
        <w:spacing w:before="0" w:beforeAutospacing="0" w:after="0" w:afterAutospacing="0"/>
        <w:jc w:val="center"/>
        <w:rPr>
          <w:sz w:val="27"/>
          <w:szCs w:val="27"/>
        </w:rPr>
      </w:pPr>
      <w:r>
        <w:rPr>
          <w:sz w:val="27"/>
          <w:szCs w:val="27"/>
        </w:rPr>
        <w:t>4. Při činnosti ve skupinách postupují tyto skupiny pohromadě, nikdo nesmí být bez vědomí vedoucího oddělen od příslušné skupiny.</w:t>
      </w:r>
    </w:p>
    <w:p w:rsidR="000D4E32" w:rsidRDefault="000D4E32" w:rsidP="000D4E32">
      <w:pPr>
        <w:pStyle w:val="wnd-align-center"/>
        <w:spacing w:before="0" w:beforeAutospacing="0" w:after="0" w:afterAutospacing="0"/>
        <w:jc w:val="center"/>
        <w:rPr>
          <w:sz w:val="27"/>
          <w:szCs w:val="27"/>
        </w:rPr>
      </w:pPr>
      <w:r>
        <w:rPr>
          <w:sz w:val="27"/>
          <w:szCs w:val="27"/>
        </w:rPr>
        <w:t>5. Pokud se táborová činnost odehrává mimo tábor, řídí se táborník etickými principy, aby nedělal ostudu sobě, svým rodičům, ostatním táborníkům ani pořadateli tábora.</w:t>
      </w:r>
    </w:p>
    <w:p w:rsidR="00D74ACA" w:rsidRDefault="00D74ACA" w:rsidP="000D4E32">
      <w:pPr>
        <w:pStyle w:val="wnd-align-center"/>
        <w:spacing w:before="0" w:beforeAutospacing="0" w:after="0" w:afterAutospacing="0"/>
        <w:jc w:val="center"/>
        <w:rPr>
          <w:sz w:val="27"/>
          <w:szCs w:val="27"/>
        </w:rPr>
      </w:pPr>
    </w:p>
    <w:p w:rsidR="000D4E32" w:rsidRDefault="000D4E32" w:rsidP="000D4E32">
      <w:pPr>
        <w:pStyle w:val="wnd-align-center"/>
        <w:spacing w:before="0" w:beforeAutospacing="0" w:after="0" w:afterAutospacing="0"/>
        <w:jc w:val="center"/>
        <w:rPr>
          <w:sz w:val="27"/>
          <w:szCs w:val="27"/>
        </w:rPr>
      </w:pPr>
      <w:r>
        <w:rPr>
          <w:sz w:val="27"/>
          <w:szCs w:val="27"/>
        </w:rPr>
        <w:t>Čl. 7</w:t>
      </w:r>
    </w:p>
    <w:p w:rsidR="000D4E32" w:rsidRDefault="000D4E32" w:rsidP="000D4E32">
      <w:pPr>
        <w:pStyle w:val="wnd-align-center"/>
        <w:spacing w:before="0" w:beforeAutospacing="0" w:after="0" w:afterAutospacing="0"/>
        <w:jc w:val="center"/>
        <w:rPr>
          <w:sz w:val="27"/>
          <w:szCs w:val="27"/>
        </w:rPr>
      </w:pPr>
      <w:r>
        <w:rPr>
          <w:sz w:val="27"/>
          <w:szCs w:val="27"/>
        </w:rPr>
        <w:t xml:space="preserve">1. Táborníci si neberou s sebou na tábor mobilní telefon. Při ztrátě neneseme zodpovědnost </w:t>
      </w:r>
      <w:proofErr w:type="gramStart"/>
      <w:r>
        <w:rPr>
          <w:sz w:val="27"/>
          <w:szCs w:val="27"/>
        </w:rPr>
        <w:t>viz. čl.</w:t>
      </w:r>
      <w:proofErr w:type="gramEnd"/>
      <w:r>
        <w:rPr>
          <w:sz w:val="27"/>
          <w:szCs w:val="27"/>
        </w:rPr>
        <w:t xml:space="preserve"> 3.</w:t>
      </w:r>
    </w:p>
    <w:p w:rsidR="000D4E32" w:rsidRDefault="000D4E32" w:rsidP="000D4E32">
      <w:pPr>
        <w:pStyle w:val="wnd-align-center"/>
        <w:spacing w:before="0" w:beforeAutospacing="0" w:after="0" w:afterAutospacing="0"/>
        <w:jc w:val="center"/>
        <w:rPr>
          <w:sz w:val="27"/>
          <w:szCs w:val="27"/>
        </w:rPr>
      </w:pPr>
    </w:p>
    <w:p w:rsidR="00D74ACA" w:rsidRDefault="00D74ACA" w:rsidP="000D4E32">
      <w:pPr>
        <w:pStyle w:val="wnd-align-center"/>
        <w:spacing w:before="0" w:beforeAutospacing="0" w:after="0" w:afterAutospacing="0"/>
        <w:jc w:val="center"/>
        <w:rPr>
          <w:rStyle w:val="Siln"/>
          <w:color w:val="529BFA"/>
          <w:sz w:val="27"/>
          <w:szCs w:val="27"/>
        </w:rPr>
      </w:pPr>
    </w:p>
    <w:p w:rsidR="000D4E32" w:rsidRDefault="000D4E32" w:rsidP="000D4E32">
      <w:pPr>
        <w:pStyle w:val="wnd-align-center"/>
        <w:spacing w:before="0" w:beforeAutospacing="0" w:after="0" w:afterAutospacing="0"/>
        <w:jc w:val="center"/>
        <w:rPr>
          <w:sz w:val="27"/>
          <w:szCs w:val="27"/>
        </w:rPr>
      </w:pPr>
      <w:r>
        <w:rPr>
          <w:rStyle w:val="Siln"/>
          <w:color w:val="529BFA"/>
          <w:sz w:val="27"/>
          <w:szCs w:val="27"/>
        </w:rPr>
        <w:t>ČÁST PÁTÁ - STRAVOVÁNÍ A PÉČE O ZDRAVÍ</w:t>
      </w:r>
    </w:p>
    <w:p w:rsidR="00AA4B16" w:rsidRDefault="00AA4B16" w:rsidP="000D4E32">
      <w:pPr>
        <w:pStyle w:val="wnd-align-center"/>
        <w:spacing w:before="0" w:beforeAutospacing="0" w:after="0" w:afterAutospacing="0"/>
        <w:jc w:val="center"/>
        <w:rPr>
          <w:sz w:val="27"/>
          <w:szCs w:val="27"/>
        </w:rPr>
      </w:pPr>
    </w:p>
    <w:p w:rsidR="000D4E32" w:rsidRDefault="000D4E32" w:rsidP="000D4E32">
      <w:pPr>
        <w:pStyle w:val="wnd-align-center"/>
        <w:spacing w:before="0" w:beforeAutospacing="0" w:after="0" w:afterAutospacing="0"/>
        <w:jc w:val="center"/>
        <w:rPr>
          <w:sz w:val="27"/>
          <w:szCs w:val="27"/>
        </w:rPr>
      </w:pPr>
      <w:r>
        <w:rPr>
          <w:sz w:val="27"/>
          <w:szCs w:val="27"/>
        </w:rPr>
        <w:t>Čl. 8 Stravování</w:t>
      </w:r>
    </w:p>
    <w:p w:rsidR="000D4E32" w:rsidRDefault="000D4E32" w:rsidP="000D4E32">
      <w:pPr>
        <w:pStyle w:val="wnd-align-center"/>
        <w:spacing w:before="0" w:beforeAutospacing="0" w:after="0" w:afterAutospacing="0"/>
        <w:jc w:val="center"/>
        <w:rPr>
          <w:sz w:val="27"/>
          <w:szCs w:val="27"/>
        </w:rPr>
      </w:pPr>
      <w:r>
        <w:rPr>
          <w:sz w:val="27"/>
          <w:szCs w:val="27"/>
        </w:rPr>
        <w:t xml:space="preserve">1. Na výdej jídla chodí táborníci </w:t>
      </w:r>
      <w:r w:rsidR="00AA4B16">
        <w:rPr>
          <w:sz w:val="27"/>
          <w:szCs w:val="27"/>
        </w:rPr>
        <w:t>do zděné</w:t>
      </w:r>
      <w:r>
        <w:rPr>
          <w:sz w:val="27"/>
          <w:szCs w:val="27"/>
        </w:rPr>
        <w:t xml:space="preserve"> jídelny.</w:t>
      </w:r>
    </w:p>
    <w:p w:rsidR="000D4E32" w:rsidRDefault="000D4E32" w:rsidP="000D4E32">
      <w:pPr>
        <w:pStyle w:val="wnd-align-center"/>
        <w:spacing w:before="0" w:beforeAutospacing="0" w:after="0" w:afterAutospacing="0"/>
        <w:jc w:val="center"/>
        <w:rPr>
          <w:sz w:val="27"/>
          <w:szCs w:val="27"/>
        </w:rPr>
      </w:pPr>
      <w:r>
        <w:rPr>
          <w:sz w:val="27"/>
          <w:szCs w:val="27"/>
        </w:rPr>
        <w:t>2. Nošení a konzumování potravin mimo jídelnu je zakázáno</w:t>
      </w:r>
      <w:r w:rsidR="00AA4B16">
        <w:rPr>
          <w:sz w:val="27"/>
          <w:szCs w:val="27"/>
        </w:rPr>
        <w:t>, vyjma vlastních trvanlivých pochutin, které mohou mít táborníci u sebe</w:t>
      </w:r>
      <w:r>
        <w:rPr>
          <w:sz w:val="27"/>
          <w:szCs w:val="27"/>
        </w:rPr>
        <w:t>.</w:t>
      </w:r>
    </w:p>
    <w:p w:rsidR="000D4E32" w:rsidRDefault="000D4E32" w:rsidP="000D4E32">
      <w:pPr>
        <w:pStyle w:val="wnd-align-center"/>
        <w:spacing w:before="0" w:beforeAutospacing="0" w:after="0" w:afterAutospacing="0"/>
        <w:jc w:val="center"/>
        <w:rPr>
          <w:sz w:val="27"/>
          <w:szCs w:val="27"/>
        </w:rPr>
      </w:pPr>
      <w:r>
        <w:rPr>
          <w:sz w:val="27"/>
          <w:szCs w:val="27"/>
        </w:rPr>
        <w:lastRenderedPageBreak/>
        <w:t>3. Pokud má táborník s sebou potraviny, které vyžadují uchovávání v chladu a suchu, je z hygienických důvodů povinen je po domluvě s vedoucím uskladnit v prostorách hlavní budovy k tomu určených.</w:t>
      </w:r>
    </w:p>
    <w:p w:rsidR="00AA4B16" w:rsidRDefault="00AA4B16" w:rsidP="000D4E32">
      <w:pPr>
        <w:pStyle w:val="wnd-align-center"/>
        <w:spacing w:before="0" w:beforeAutospacing="0" w:after="0" w:afterAutospacing="0"/>
        <w:jc w:val="center"/>
        <w:rPr>
          <w:sz w:val="27"/>
          <w:szCs w:val="27"/>
        </w:rPr>
      </w:pPr>
    </w:p>
    <w:p w:rsidR="000D4E32" w:rsidRDefault="000D4E32" w:rsidP="000D4E32">
      <w:pPr>
        <w:pStyle w:val="wnd-align-center"/>
        <w:spacing w:before="0" w:beforeAutospacing="0" w:after="0" w:afterAutospacing="0"/>
        <w:jc w:val="center"/>
        <w:rPr>
          <w:sz w:val="27"/>
          <w:szCs w:val="27"/>
        </w:rPr>
      </w:pPr>
      <w:r>
        <w:rPr>
          <w:sz w:val="27"/>
          <w:szCs w:val="27"/>
        </w:rPr>
        <w:t>Čl. 9 Péče o zdraví</w:t>
      </w:r>
    </w:p>
    <w:p w:rsidR="000D4E32" w:rsidRPr="00AA4B16" w:rsidRDefault="000D4E32" w:rsidP="000D4E32">
      <w:pPr>
        <w:pStyle w:val="wnd-align-center"/>
        <w:spacing w:before="0" w:beforeAutospacing="0" w:after="0" w:afterAutospacing="0"/>
        <w:jc w:val="center"/>
        <w:rPr>
          <w:sz w:val="27"/>
          <w:szCs w:val="27"/>
        </w:rPr>
      </w:pPr>
      <w:r w:rsidRPr="00AA4B16">
        <w:rPr>
          <w:sz w:val="27"/>
          <w:szCs w:val="27"/>
        </w:rPr>
        <w:t>1. Přísně se táborníkům zakazuje požívání alkoholických nápojů, kouření a experimentování s jakýmikoliv dalšími omamnými látkami.</w:t>
      </w:r>
    </w:p>
    <w:p w:rsidR="000D4E32" w:rsidRPr="00AA4B16" w:rsidRDefault="000D4E32" w:rsidP="000D4E32">
      <w:pPr>
        <w:pStyle w:val="wnd-align-center"/>
        <w:spacing w:before="0" w:beforeAutospacing="0" w:after="0" w:afterAutospacing="0"/>
        <w:jc w:val="center"/>
        <w:rPr>
          <w:sz w:val="27"/>
          <w:szCs w:val="27"/>
        </w:rPr>
      </w:pPr>
      <w:r w:rsidRPr="00AA4B16">
        <w:rPr>
          <w:sz w:val="27"/>
          <w:szCs w:val="27"/>
        </w:rPr>
        <w:t>2. Táborník chrání své zdraví a zdraví ostatních. V případě jakéhokoliv zranění nebo onemocnění je povinen toto ihned nahlásit vedoucímu nebo přímo táborovému zdravotníkovi.</w:t>
      </w:r>
    </w:p>
    <w:p w:rsidR="000D4E32" w:rsidRPr="00AA4B16" w:rsidRDefault="000D4E32" w:rsidP="000D4E32">
      <w:pPr>
        <w:pStyle w:val="wnd-align-center"/>
        <w:spacing w:before="0" w:beforeAutospacing="0" w:after="0" w:afterAutospacing="0"/>
        <w:jc w:val="center"/>
        <w:rPr>
          <w:sz w:val="27"/>
          <w:szCs w:val="27"/>
        </w:rPr>
      </w:pPr>
      <w:r w:rsidRPr="00AA4B16">
        <w:rPr>
          <w:sz w:val="27"/>
          <w:szCs w:val="27"/>
        </w:rPr>
        <w:t>3. V případě závažnějšího onemocnění bude táborníkovi po domluvě hlavního vedoucího s lékařem bez náhrady ukončen pobyt.</w:t>
      </w:r>
    </w:p>
    <w:p w:rsidR="000D4E32" w:rsidRPr="00AA4B16" w:rsidRDefault="000D4E32" w:rsidP="000D4E32">
      <w:pPr>
        <w:pStyle w:val="wnd-align-center"/>
        <w:spacing w:before="0" w:beforeAutospacing="0" w:after="0" w:afterAutospacing="0"/>
        <w:jc w:val="center"/>
        <w:rPr>
          <w:sz w:val="27"/>
          <w:szCs w:val="27"/>
        </w:rPr>
      </w:pPr>
      <w:r w:rsidRPr="00AA4B16">
        <w:rPr>
          <w:sz w:val="27"/>
          <w:szCs w:val="27"/>
        </w:rPr>
        <w:t>4. Táborník dodržuje základní hygienické návyky (včetně mytí rukou, vlasů, čištění zubů, oddělování čistého a špinavého prádla apod.) a pravidla. Využívá WC ke svému účelu</w:t>
      </w:r>
      <w:r w:rsidR="00F37415">
        <w:rPr>
          <w:sz w:val="27"/>
          <w:szCs w:val="27"/>
        </w:rPr>
        <w:t>,</w:t>
      </w:r>
      <w:r w:rsidRPr="00AA4B16">
        <w:rPr>
          <w:sz w:val="27"/>
          <w:szCs w:val="27"/>
        </w:rPr>
        <w:t xml:space="preserve"> a to i v noci (vykonávání potřeby jinde je přísně zakázáno).</w:t>
      </w:r>
    </w:p>
    <w:p w:rsidR="000D4E32" w:rsidRPr="00AA4B16" w:rsidRDefault="000D4E32" w:rsidP="000D4E32">
      <w:pPr>
        <w:pStyle w:val="wnd-align-center"/>
        <w:spacing w:before="0" w:beforeAutospacing="0" w:after="0" w:afterAutospacing="0"/>
        <w:jc w:val="center"/>
        <w:rPr>
          <w:sz w:val="27"/>
          <w:szCs w:val="27"/>
        </w:rPr>
      </w:pPr>
      <w:r w:rsidRPr="00AA4B16">
        <w:rPr>
          <w:sz w:val="27"/>
          <w:szCs w:val="27"/>
        </w:rPr>
        <w:t>5. Zákonní zástupci jsou povinni táborníkovi zajistit odpovídající vybavení, které mu umožní spokojeně, pohodlně, naplno a ve zdraví strávit pobyt po celou dobu jeho trvání a za každého počasí (spacák-jeli na seznamu věcí odpovídající i výkyvům od průměrných sezónních teplot, vhodnou a pohodlnou obuv, dostatečné množství vhodného oblečení a prádla, pláštěnku, láhev na pití,... podrobněji viz seznam věcí, zasílaných táborníkům v červnu).</w:t>
      </w:r>
    </w:p>
    <w:p w:rsidR="00F37415" w:rsidRDefault="00F37415" w:rsidP="000D4E32">
      <w:pPr>
        <w:pStyle w:val="wnd-align-center"/>
        <w:spacing w:before="0" w:beforeAutospacing="0" w:after="0" w:afterAutospacing="0"/>
        <w:jc w:val="center"/>
        <w:rPr>
          <w:rStyle w:val="Siln"/>
          <w:color w:val="529BFA"/>
          <w:sz w:val="27"/>
          <w:szCs w:val="27"/>
        </w:rPr>
      </w:pPr>
    </w:p>
    <w:p w:rsidR="000D4E32" w:rsidRDefault="000D4E32" w:rsidP="000D4E32">
      <w:pPr>
        <w:pStyle w:val="wnd-align-center"/>
        <w:spacing w:before="0" w:beforeAutospacing="0" w:after="0" w:afterAutospacing="0"/>
        <w:jc w:val="center"/>
        <w:rPr>
          <w:sz w:val="27"/>
          <w:szCs w:val="27"/>
        </w:rPr>
      </w:pPr>
      <w:r>
        <w:rPr>
          <w:rStyle w:val="Siln"/>
          <w:color w:val="529BFA"/>
          <w:sz w:val="27"/>
          <w:szCs w:val="27"/>
        </w:rPr>
        <w:t>ČÁST ŠESTÁ - OSTATNÍ PRAVIDLA</w:t>
      </w:r>
    </w:p>
    <w:p w:rsidR="00F37415" w:rsidRDefault="00F37415" w:rsidP="000D4E32">
      <w:pPr>
        <w:pStyle w:val="wnd-align-center"/>
        <w:spacing w:before="0" w:beforeAutospacing="0" w:after="0" w:afterAutospacing="0"/>
        <w:jc w:val="center"/>
        <w:rPr>
          <w:sz w:val="27"/>
          <w:szCs w:val="27"/>
        </w:rPr>
      </w:pPr>
    </w:p>
    <w:p w:rsidR="000D4E32" w:rsidRDefault="000D4E32" w:rsidP="000D4E32">
      <w:pPr>
        <w:pStyle w:val="wnd-align-center"/>
        <w:spacing w:before="0" w:beforeAutospacing="0" w:after="0" w:afterAutospacing="0"/>
        <w:jc w:val="center"/>
        <w:rPr>
          <w:sz w:val="27"/>
          <w:szCs w:val="27"/>
        </w:rPr>
      </w:pPr>
      <w:r>
        <w:rPr>
          <w:sz w:val="27"/>
          <w:szCs w:val="27"/>
        </w:rPr>
        <w:t>Čl. 10 Návštěvy</w:t>
      </w:r>
    </w:p>
    <w:p w:rsidR="000D4E32" w:rsidRDefault="000D4E32" w:rsidP="000D4E32">
      <w:pPr>
        <w:pStyle w:val="wnd-align-center"/>
        <w:spacing w:before="0" w:beforeAutospacing="0" w:after="0" w:afterAutospacing="0"/>
        <w:jc w:val="center"/>
        <w:rPr>
          <w:sz w:val="27"/>
          <w:szCs w:val="27"/>
        </w:rPr>
      </w:pPr>
      <w:r>
        <w:rPr>
          <w:sz w:val="27"/>
          <w:szCs w:val="27"/>
        </w:rPr>
        <w:t>1. Návštěvy na táboře nejsou z výchovných a hygienických důvodů povoleny.</w:t>
      </w:r>
    </w:p>
    <w:p w:rsidR="00F37415" w:rsidRDefault="00F37415" w:rsidP="000D4E32">
      <w:pPr>
        <w:pStyle w:val="wnd-align-center"/>
        <w:spacing w:before="0" w:beforeAutospacing="0" w:after="0" w:afterAutospacing="0"/>
        <w:jc w:val="center"/>
        <w:rPr>
          <w:sz w:val="27"/>
          <w:szCs w:val="27"/>
        </w:rPr>
      </w:pPr>
    </w:p>
    <w:p w:rsidR="000D4E32" w:rsidRDefault="000D4E32" w:rsidP="000D4E32">
      <w:pPr>
        <w:pStyle w:val="wnd-align-center"/>
        <w:spacing w:before="0" w:beforeAutospacing="0" w:after="0" w:afterAutospacing="0"/>
        <w:jc w:val="center"/>
        <w:rPr>
          <w:sz w:val="27"/>
          <w:szCs w:val="27"/>
        </w:rPr>
      </w:pPr>
      <w:r>
        <w:rPr>
          <w:sz w:val="27"/>
          <w:szCs w:val="27"/>
        </w:rPr>
        <w:t>Čl. 11 Porušení táborového řádu!</w:t>
      </w:r>
    </w:p>
    <w:p w:rsidR="000D4E32" w:rsidRDefault="000D4E32" w:rsidP="000D4E32">
      <w:pPr>
        <w:pStyle w:val="wnd-align-center"/>
        <w:spacing w:before="0" w:beforeAutospacing="0" w:after="0" w:afterAutospacing="0"/>
        <w:jc w:val="center"/>
        <w:rPr>
          <w:sz w:val="27"/>
          <w:szCs w:val="27"/>
        </w:rPr>
      </w:pPr>
      <w:r>
        <w:rPr>
          <w:sz w:val="27"/>
          <w:szCs w:val="27"/>
        </w:rPr>
        <w:t>1. Hrubé porušení táborového řádu nebo opakované závažné porušování táborového řádu může vést až k vyloučení táborníka hlavním vedoucím z tábora, bez náhrady za zbývající pobyt. V takovém případě je jeho zákonný zástupce po dohodě s hlavním vedoucím povinen táborníka na vlastní náklady a v dohodnutém termínu odvézt.</w:t>
      </w:r>
    </w:p>
    <w:p w:rsidR="00F37415" w:rsidRDefault="00F37415" w:rsidP="000D4E32">
      <w:pPr>
        <w:pStyle w:val="wnd-align-center"/>
        <w:spacing w:before="0" w:beforeAutospacing="0" w:after="0" w:afterAutospacing="0"/>
        <w:jc w:val="center"/>
        <w:rPr>
          <w:sz w:val="27"/>
          <w:szCs w:val="27"/>
        </w:rPr>
      </w:pPr>
    </w:p>
    <w:p w:rsidR="000D4E32" w:rsidRDefault="000D4E32" w:rsidP="000D4E32">
      <w:pPr>
        <w:pStyle w:val="wnd-align-center"/>
        <w:spacing w:before="0" w:beforeAutospacing="0" w:after="0" w:afterAutospacing="0"/>
        <w:jc w:val="center"/>
        <w:rPr>
          <w:sz w:val="27"/>
          <w:szCs w:val="27"/>
        </w:rPr>
      </w:pPr>
      <w:r>
        <w:rPr>
          <w:sz w:val="27"/>
          <w:szCs w:val="27"/>
        </w:rPr>
        <w:t>Čl. 12 Předčasné ukončení pobytu</w:t>
      </w:r>
    </w:p>
    <w:p w:rsidR="000D4E32" w:rsidRDefault="000D4E32" w:rsidP="000D4E32">
      <w:pPr>
        <w:pStyle w:val="wnd-align-center"/>
        <w:spacing w:before="0" w:beforeAutospacing="0" w:after="0" w:afterAutospacing="0"/>
        <w:jc w:val="center"/>
        <w:rPr>
          <w:sz w:val="27"/>
          <w:szCs w:val="27"/>
        </w:rPr>
      </w:pPr>
      <w:r>
        <w:rPr>
          <w:sz w:val="27"/>
          <w:szCs w:val="27"/>
        </w:rPr>
        <w:t>Táborník může na základě svého rozhodnutí a po domluvě hlavního vedoucího se zákonným zástupcem táborníka ukončit bez náhrady svůj pobyt na táboře. Zákonný zástupce si táborníka odveze z tábora výhradně v termínu předem dohodnutém s hlavním vedoucím tábora a na vlastní náklady.</w:t>
      </w:r>
    </w:p>
    <w:p w:rsidR="000D4E32" w:rsidRDefault="000D4E32" w:rsidP="000D4E32">
      <w:pPr>
        <w:pStyle w:val="wnd-align-center"/>
        <w:spacing w:before="0" w:beforeAutospacing="0" w:after="0" w:afterAutospacing="0"/>
        <w:jc w:val="center"/>
        <w:rPr>
          <w:sz w:val="27"/>
          <w:szCs w:val="27"/>
        </w:rPr>
      </w:pPr>
    </w:p>
    <w:p w:rsidR="000D4E32" w:rsidRDefault="000D4E32" w:rsidP="000D4E32">
      <w:pPr>
        <w:pStyle w:val="wnd-align-center"/>
        <w:spacing w:before="0" w:beforeAutospacing="0" w:after="0" w:afterAutospacing="0"/>
        <w:jc w:val="center"/>
        <w:rPr>
          <w:sz w:val="27"/>
          <w:szCs w:val="27"/>
        </w:rPr>
      </w:pPr>
      <w:r>
        <w:rPr>
          <w:rStyle w:val="Siln"/>
          <w:color w:val="529BFA"/>
          <w:sz w:val="27"/>
          <w:szCs w:val="27"/>
        </w:rPr>
        <w:t>ČÁST SEDMÁ - ODMĚNY A TRESTY</w:t>
      </w:r>
    </w:p>
    <w:p w:rsidR="00F37415" w:rsidRDefault="00F37415" w:rsidP="000D4E32">
      <w:pPr>
        <w:pStyle w:val="wnd-align-center"/>
        <w:spacing w:before="0" w:beforeAutospacing="0" w:after="0" w:afterAutospacing="0"/>
        <w:jc w:val="center"/>
        <w:rPr>
          <w:sz w:val="27"/>
          <w:szCs w:val="27"/>
        </w:rPr>
      </w:pPr>
    </w:p>
    <w:p w:rsidR="000D4E32" w:rsidRDefault="000D4E32" w:rsidP="000D4E32">
      <w:pPr>
        <w:pStyle w:val="wnd-align-center"/>
        <w:spacing w:before="0" w:beforeAutospacing="0" w:after="0" w:afterAutospacing="0"/>
        <w:jc w:val="center"/>
        <w:rPr>
          <w:sz w:val="27"/>
          <w:szCs w:val="27"/>
        </w:rPr>
      </w:pPr>
      <w:bookmarkStart w:id="0" w:name="_GoBack"/>
      <w:bookmarkEnd w:id="0"/>
      <w:r>
        <w:rPr>
          <w:sz w:val="27"/>
          <w:szCs w:val="27"/>
        </w:rPr>
        <w:t>Čl. 13</w:t>
      </w:r>
    </w:p>
    <w:p w:rsidR="000D4E32" w:rsidRDefault="000D4E32" w:rsidP="000D4E32">
      <w:pPr>
        <w:pStyle w:val="wnd-align-center"/>
        <w:spacing w:before="0" w:beforeAutospacing="0" w:after="0" w:afterAutospacing="0"/>
        <w:jc w:val="center"/>
        <w:rPr>
          <w:sz w:val="27"/>
          <w:szCs w:val="27"/>
        </w:rPr>
      </w:pPr>
      <w:r>
        <w:rPr>
          <w:sz w:val="27"/>
          <w:szCs w:val="27"/>
        </w:rPr>
        <w:t>1. V táboře jsou využívány především pochvaly a odměny. Pouze v nezbytných případech se přistupuje k trestům.</w:t>
      </w:r>
    </w:p>
    <w:p w:rsidR="000D4E32" w:rsidRDefault="000D4E32" w:rsidP="000D4E32">
      <w:pPr>
        <w:pStyle w:val="wnd-align-center"/>
        <w:spacing w:before="0" w:beforeAutospacing="0" w:after="0" w:afterAutospacing="0"/>
        <w:jc w:val="center"/>
        <w:rPr>
          <w:sz w:val="27"/>
          <w:szCs w:val="27"/>
        </w:rPr>
      </w:pPr>
      <w:r>
        <w:rPr>
          <w:sz w:val="27"/>
          <w:szCs w:val="27"/>
        </w:rPr>
        <w:lastRenderedPageBreak/>
        <w:t>2. Tresty nesmějí v žádném případě snižovat důstojnost potrestaného a nesmějí mít povahu osobní služby ve prospěch jiného táborníka.</w:t>
      </w:r>
    </w:p>
    <w:p w:rsidR="000D4E32" w:rsidRDefault="000D4E32" w:rsidP="000D4E32">
      <w:pPr>
        <w:pStyle w:val="wnd-align-center"/>
        <w:spacing w:before="0" w:beforeAutospacing="0" w:after="0" w:afterAutospacing="0"/>
        <w:jc w:val="center"/>
        <w:rPr>
          <w:sz w:val="27"/>
          <w:szCs w:val="27"/>
        </w:rPr>
      </w:pPr>
      <w:r>
        <w:rPr>
          <w:sz w:val="27"/>
          <w:szCs w:val="27"/>
        </w:rPr>
        <w:t>3. Obvyklými tresty jsou dodatečně uložené veřejné práce (úklid, úprava prostoru tábora, apod.).</w:t>
      </w:r>
    </w:p>
    <w:p w:rsidR="000D4E32" w:rsidRDefault="000D4E32" w:rsidP="000D4E32">
      <w:pPr>
        <w:pStyle w:val="wnd-align-center"/>
        <w:spacing w:before="0" w:beforeAutospacing="0" w:after="0" w:afterAutospacing="0"/>
        <w:jc w:val="center"/>
        <w:rPr>
          <w:sz w:val="27"/>
          <w:szCs w:val="27"/>
        </w:rPr>
      </w:pPr>
      <w:r>
        <w:rPr>
          <w:sz w:val="27"/>
          <w:szCs w:val="27"/>
        </w:rPr>
        <w:t>4. Výjimečně může být, po odsouhlasení Hlavním vedoucím tábora, jako trestu využit zákaz účasti v některé části programu (táborák, diskotéka apod.).</w:t>
      </w:r>
    </w:p>
    <w:p w:rsidR="000D4E32" w:rsidRDefault="000D4E32" w:rsidP="000D4E32">
      <w:pPr>
        <w:pStyle w:val="wnd-align-center"/>
        <w:spacing w:before="0" w:beforeAutospacing="0" w:after="0" w:afterAutospacing="0"/>
        <w:jc w:val="center"/>
        <w:rPr>
          <w:sz w:val="27"/>
          <w:szCs w:val="27"/>
        </w:rPr>
      </w:pPr>
      <w:r>
        <w:rPr>
          <w:sz w:val="27"/>
          <w:szCs w:val="27"/>
        </w:rPr>
        <w:t>5. Za zvláště závažné porušení táborového řádu nebo denního režimu, zejména za chování ohrožující průběh tábora, bezpečnost jeho účastníků nebo dodržování obecně závazných právních předpisů, může provozovatel na návrh hlavního vedoucího vyloučit táborníka z tábora.</w:t>
      </w:r>
    </w:p>
    <w:p w:rsidR="002B1C8A" w:rsidRDefault="002B1C8A"/>
    <w:sectPr w:rsidR="002B1C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E32"/>
    <w:rsid w:val="000D4E32"/>
    <w:rsid w:val="002B1C8A"/>
    <w:rsid w:val="00AA4B16"/>
    <w:rsid w:val="00D74ACA"/>
    <w:rsid w:val="00F3741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CDF4"/>
  <w15:chartTrackingRefBased/>
  <w15:docId w15:val="{912148FE-DBF4-4524-AA98-33EF205E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link w:val="Nadpis1Char"/>
    <w:uiPriority w:val="9"/>
    <w:qFormat/>
    <w:rsid w:val="000D4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D4E32"/>
    <w:rPr>
      <w:rFonts w:ascii="Times New Roman" w:eastAsia="Times New Roman" w:hAnsi="Times New Roman" w:cs="Times New Roman"/>
      <w:b/>
      <w:bCs/>
      <w:kern w:val="36"/>
      <w:sz w:val="48"/>
      <w:szCs w:val="48"/>
      <w:lang w:eastAsia="cs-CZ"/>
    </w:rPr>
  </w:style>
  <w:style w:type="character" w:styleId="Siln">
    <w:name w:val="Strong"/>
    <w:basedOn w:val="Standardnpsmoodstavce"/>
    <w:uiPriority w:val="22"/>
    <w:qFormat/>
    <w:rsid w:val="000D4E32"/>
    <w:rPr>
      <w:b/>
      <w:bCs/>
    </w:rPr>
  </w:style>
  <w:style w:type="paragraph" w:customStyle="1" w:styleId="wnd-align-center">
    <w:name w:val="wnd-align-center"/>
    <w:basedOn w:val="Normln"/>
    <w:rsid w:val="000D4E32"/>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4945">
      <w:bodyDiv w:val="1"/>
      <w:marLeft w:val="0"/>
      <w:marRight w:val="0"/>
      <w:marTop w:val="0"/>
      <w:marBottom w:val="0"/>
      <w:divBdr>
        <w:top w:val="none" w:sz="0" w:space="0" w:color="auto"/>
        <w:left w:val="none" w:sz="0" w:space="0" w:color="auto"/>
        <w:bottom w:val="none" w:sz="0" w:space="0" w:color="auto"/>
        <w:right w:val="none" w:sz="0" w:space="0" w:color="auto"/>
      </w:divBdr>
    </w:div>
    <w:div w:id="106854075">
      <w:bodyDiv w:val="1"/>
      <w:marLeft w:val="0"/>
      <w:marRight w:val="0"/>
      <w:marTop w:val="0"/>
      <w:marBottom w:val="0"/>
      <w:divBdr>
        <w:top w:val="none" w:sz="0" w:space="0" w:color="auto"/>
        <w:left w:val="none" w:sz="0" w:space="0" w:color="auto"/>
        <w:bottom w:val="none" w:sz="0" w:space="0" w:color="auto"/>
        <w:right w:val="none" w:sz="0" w:space="0" w:color="auto"/>
      </w:divBdr>
    </w:div>
    <w:div w:id="126628183">
      <w:bodyDiv w:val="1"/>
      <w:marLeft w:val="0"/>
      <w:marRight w:val="0"/>
      <w:marTop w:val="0"/>
      <w:marBottom w:val="0"/>
      <w:divBdr>
        <w:top w:val="none" w:sz="0" w:space="0" w:color="auto"/>
        <w:left w:val="none" w:sz="0" w:space="0" w:color="auto"/>
        <w:bottom w:val="none" w:sz="0" w:space="0" w:color="auto"/>
        <w:right w:val="none" w:sz="0" w:space="0" w:color="auto"/>
      </w:divBdr>
    </w:div>
    <w:div w:id="652175394">
      <w:bodyDiv w:val="1"/>
      <w:marLeft w:val="0"/>
      <w:marRight w:val="0"/>
      <w:marTop w:val="0"/>
      <w:marBottom w:val="0"/>
      <w:divBdr>
        <w:top w:val="none" w:sz="0" w:space="0" w:color="auto"/>
        <w:left w:val="none" w:sz="0" w:space="0" w:color="auto"/>
        <w:bottom w:val="none" w:sz="0" w:space="0" w:color="auto"/>
        <w:right w:val="none" w:sz="0" w:space="0" w:color="auto"/>
      </w:divBdr>
    </w:div>
    <w:div w:id="1440175929">
      <w:bodyDiv w:val="1"/>
      <w:marLeft w:val="0"/>
      <w:marRight w:val="0"/>
      <w:marTop w:val="0"/>
      <w:marBottom w:val="0"/>
      <w:divBdr>
        <w:top w:val="none" w:sz="0" w:space="0" w:color="auto"/>
        <w:left w:val="none" w:sz="0" w:space="0" w:color="auto"/>
        <w:bottom w:val="none" w:sz="0" w:space="0" w:color="auto"/>
        <w:right w:val="none" w:sz="0" w:space="0" w:color="auto"/>
      </w:divBdr>
    </w:div>
    <w:div w:id="1875266155">
      <w:bodyDiv w:val="1"/>
      <w:marLeft w:val="0"/>
      <w:marRight w:val="0"/>
      <w:marTop w:val="0"/>
      <w:marBottom w:val="0"/>
      <w:divBdr>
        <w:top w:val="none" w:sz="0" w:space="0" w:color="auto"/>
        <w:left w:val="none" w:sz="0" w:space="0" w:color="auto"/>
        <w:bottom w:val="none" w:sz="0" w:space="0" w:color="auto"/>
        <w:right w:val="none" w:sz="0" w:space="0" w:color="auto"/>
      </w:divBdr>
    </w:div>
    <w:div w:id="1929658193">
      <w:bodyDiv w:val="1"/>
      <w:marLeft w:val="0"/>
      <w:marRight w:val="0"/>
      <w:marTop w:val="0"/>
      <w:marBottom w:val="0"/>
      <w:divBdr>
        <w:top w:val="none" w:sz="0" w:space="0" w:color="auto"/>
        <w:left w:val="none" w:sz="0" w:space="0" w:color="auto"/>
        <w:bottom w:val="none" w:sz="0" w:space="0" w:color="auto"/>
        <w:right w:val="none" w:sz="0" w:space="0" w:color="auto"/>
      </w:divBdr>
      <w:divsChild>
        <w:div w:id="947733210">
          <w:marLeft w:val="0"/>
          <w:marRight w:val="0"/>
          <w:marTop w:val="0"/>
          <w:marBottom w:val="0"/>
          <w:divBdr>
            <w:top w:val="none" w:sz="0" w:space="0" w:color="auto"/>
            <w:left w:val="none" w:sz="0" w:space="0" w:color="auto"/>
            <w:bottom w:val="none" w:sz="0" w:space="0" w:color="auto"/>
            <w:right w:val="none" w:sz="0" w:space="0" w:color="auto"/>
          </w:divBdr>
          <w:divsChild>
            <w:div w:id="880678238">
              <w:marLeft w:val="0"/>
              <w:marRight w:val="0"/>
              <w:marTop w:val="0"/>
              <w:marBottom w:val="0"/>
              <w:divBdr>
                <w:top w:val="none" w:sz="0" w:space="0" w:color="auto"/>
                <w:left w:val="none" w:sz="0" w:space="0" w:color="auto"/>
                <w:bottom w:val="none" w:sz="0" w:space="0" w:color="auto"/>
                <w:right w:val="none" w:sz="0" w:space="0" w:color="auto"/>
              </w:divBdr>
            </w:div>
          </w:divsChild>
        </w:div>
        <w:div w:id="191381598">
          <w:marLeft w:val="0"/>
          <w:marRight w:val="0"/>
          <w:marTop w:val="0"/>
          <w:marBottom w:val="0"/>
          <w:divBdr>
            <w:top w:val="none" w:sz="0" w:space="0" w:color="auto"/>
            <w:left w:val="none" w:sz="0" w:space="0" w:color="auto"/>
            <w:bottom w:val="none" w:sz="0" w:space="0" w:color="auto"/>
            <w:right w:val="none" w:sz="0" w:space="0" w:color="auto"/>
          </w:divBdr>
          <w:divsChild>
            <w:div w:id="13652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939</Words>
  <Characters>5544</Characters>
  <Application>Microsoft Office Word</Application>
  <DocSecurity>0</DocSecurity>
  <Lines>46</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usmev</dc:creator>
  <cp:keywords/>
  <dc:description/>
  <cp:lastModifiedBy>usmev</cp:lastModifiedBy>
  <cp:revision>3</cp:revision>
  <dcterms:created xsi:type="dcterms:W3CDTF">2025-05-07T07:02:00Z</dcterms:created>
  <dcterms:modified xsi:type="dcterms:W3CDTF">2025-05-07T11:22:00Z</dcterms:modified>
</cp:coreProperties>
</file>